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44"/>
      </w:tblGrid>
      <w:tr w:rsidR="005F74DC" w14:paraId="01AF0531" w14:textId="77777777" w:rsidTr="005F74DC">
        <w:tc>
          <w:tcPr>
            <w:tcW w:w="4675" w:type="dxa"/>
            <w:vAlign w:val="center"/>
          </w:tcPr>
          <w:p w14:paraId="603DCA91" w14:textId="3266DFE0" w:rsidR="005F74DC" w:rsidRDefault="005F74DC" w:rsidP="001C1DAD">
            <w:pPr>
              <w:jc w:val="center"/>
              <w:rPr>
                <w:rFonts w:ascii="Poppins" w:hAnsi="Poppins" w:cs="Poppins"/>
                <w:b/>
                <w:bCs/>
                <w:sz w:val="32"/>
                <w:szCs w:val="32"/>
              </w:rPr>
            </w:pPr>
            <w:r>
              <w:rPr>
                <w:noProof/>
              </w:rPr>
              <w:drawing>
                <wp:inline distT="0" distB="0" distL="0" distR="0" wp14:anchorId="2FA75B43" wp14:editId="07B6DBC0">
                  <wp:extent cx="2854518" cy="481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2041" cy="503220"/>
                          </a:xfrm>
                          <a:prstGeom prst="rect">
                            <a:avLst/>
                          </a:prstGeom>
                        </pic:spPr>
                      </pic:pic>
                    </a:graphicData>
                  </a:graphic>
                </wp:inline>
              </w:drawing>
            </w:r>
          </w:p>
        </w:tc>
        <w:tc>
          <w:tcPr>
            <w:tcW w:w="4675" w:type="dxa"/>
            <w:vAlign w:val="center"/>
          </w:tcPr>
          <w:p w14:paraId="3D9113BD" w14:textId="279CFD01" w:rsidR="005F74DC" w:rsidRPr="00815C0E" w:rsidRDefault="005F74DC" w:rsidP="005F74DC">
            <w:pPr>
              <w:jc w:val="right"/>
              <w:rPr>
                <w:rFonts w:ascii="Poppins" w:hAnsi="Poppins" w:cs="Poppins"/>
                <w:b/>
                <w:bCs/>
                <w:color w:val="4A2A76"/>
                <w:sz w:val="32"/>
                <w:szCs w:val="32"/>
              </w:rPr>
            </w:pPr>
            <w:r w:rsidRPr="00815C0E">
              <w:rPr>
                <w:rFonts w:ascii="Poppins" w:hAnsi="Poppins" w:cs="Poppins"/>
                <w:b/>
                <w:bCs/>
                <w:color w:val="4A2A76"/>
                <w:sz w:val="32"/>
                <w:szCs w:val="32"/>
              </w:rPr>
              <w:t xml:space="preserve">Branding Quick </w:t>
            </w:r>
            <w:r w:rsidRPr="00815C0E">
              <w:rPr>
                <w:rFonts w:ascii="Poppins" w:hAnsi="Poppins" w:cs="Poppins"/>
                <w:b/>
                <w:bCs/>
                <w:color w:val="4A2A76"/>
                <w:sz w:val="32"/>
                <w:szCs w:val="32"/>
              </w:rPr>
              <w:br/>
              <w:t>Reference Guide</w:t>
            </w:r>
          </w:p>
        </w:tc>
      </w:tr>
    </w:tbl>
    <w:p w14:paraId="7B0C288D" w14:textId="77777777" w:rsidR="005F74DC" w:rsidRDefault="005F74DC" w:rsidP="001C1DAD">
      <w:pPr>
        <w:jc w:val="center"/>
        <w:rPr>
          <w:rFonts w:ascii="Poppins" w:hAnsi="Poppins" w:cs="Poppins"/>
          <w:b/>
          <w:bCs/>
          <w:sz w:val="32"/>
          <w:szCs w:val="32"/>
        </w:rPr>
      </w:pPr>
    </w:p>
    <w:p w14:paraId="2CAFF5CE" w14:textId="77777777" w:rsidR="005F74DC" w:rsidRPr="007638FE" w:rsidRDefault="005F74DC" w:rsidP="00FD44E0">
      <w:pPr>
        <w:rPr>
          <w:rFonts w:ascii="Lato" w:hAnsi="Lato"/>
          <w:b/>
          <w:bCs/>
          <w:sz w:val="28"/>
          <w:szCs w:val="28"/>
          <w:u w:val="single"/>
        </w:rPr>
      </w:pPr>
      <w:r w:rsidRPr="007638FE">
        <w:rPr>
          <w:rFonts w:ascii="Lato" w:hAnsi="Lato"/>
          <w:b/>
          <w:bCs/>
          <w:sz w:val="28"/>
          <w:szCs w:val="28"/>
          <w:u w:val="single"/>
        </w:rPr>
        <w:t>Brand Messaging</w:t>
      </w:r>
    </w:p>
    <w:p w14:paraId="3FDCC4F8" w14:textId="77777777" w:rsidR="005F74DC" w:rsidRPr="007638FE" w:rsidRDefault="005F74DC" w:rsidP="00FD44E0">
      <w:pPr>
        <w:rPr>
          <w:rFonts w:ascii="Lato" w:hAnsi="Lato"/>
          <w:b/>
          <w:bCs/>
          <w:sz w:val="24"/>
          <w:szCs w:val="24"/>
        </w:rPr>
      </w:pPr>
    </w:p>
    <w:p w14:paraId="01766D3F" w14:textId="2AAEA0D5" w:rsidR="00FD44E0" w:rsidRPr="00C76D70" w:rsidRDefault="005F74DC" w:rsidP="00C76D70">
      <w:pPr>
        <w:spacing w:line="276" w:lineRule="auto"/>
        <w:rPr>
          <w:rFonts w:ascii="Lato" w:hAnsi="Lato"/>
        </w:rPr>
      </w:pPr>
      <w:r w:rsidRPr="007638FE">
        <w:rPr>
          <w:rFonts w:ascii="Lato" w:hAnsi="Lato"/>
          <w:b/>
          <w:bCs/>
        </w:rPr>
        <w:t xml:space="preserve">Company </w:t>
      </w:r>
      <w:r w:rsidR="00FD44E0" w:rsidRPr="007638FE">
        <w:rPr>
          <w:rFonts w:ascii="Lato" w:hAnsi="Lato"/>
          <w:b/>
          <w:bCs/>
        </w:rPr>
        <w:t>Name:</w:t>
      </w:r>
      <w:r w:rsidR="00FD44E0" w:rsidRPr="007638FE">
        <w:rPr>
          <w:rFonts w:ascii="Lato" w:hAnsi="Lato"/>
        </w:rPr>
        <w:t xml:space="preserve"> </w:t>
      </w:r>
      <w:r w:rsidR="00ED423F" w:rsidRPr="007638FE">
        <w:rPr>
          <w:rFonts w:ascii="Lato" w:hAnsi="Lato"/>
        </w:rPr>
        <w:t>Within body text, a</w:t>
      </w:r>
      <w:r w:rsidR="00FD44E0" w:rsidRPr="007638FE">
        <w:rPr>
          <w:rFonts w:ascii="Lato" w:hAnsi="Lato"/>
        </w:rPr>
        <w:t>lways initial capitalized</w:t>
      </w:r>
      <w:r w:rsidR="00B64F11" w:rsidRPr="007638FE">
        <w:rPr>
          <w:rFonts w:ascii="Lato" w:hAnsi="Lato"/>
        </w:rPr>
        <w:t xml:space="preserve"> (</w:t>
      </w:r>
      <w:r w:rsidR="009712E2" w:rsidRPr="007638FE">
        <w:rPr>
          <w:rFonts w:ascii="Lato" w:hAnsi="Lato"/>
        </w:rPr>
        <w:t xml:space="preserve">ex: </w:t>
      </w:r>
      <w:r w:rsidR="00B64F11" w:rsidRPr="007638FE">
        <w:rPr>
          <w:rFonts w:ascii="Lato" w:hAnsi="Lato"/>
        </w:rPr>
        <w:t>Contexture)</w:t>
      </w:r>
      <w:r w:rsidR="00A72F73">
        <w:rPr>
          <w:rFonts w:ascii="Lato" w:hAnsi="Lato"/>
        </w:rPr>
        <w:t>,</w:t>
      </w:r>
      <w:r w:rsidR="00B64F11" w:rsidRPr="007638FE">
        <w:rPr>
          <w:rFonts w:ascii="Lato" w:hAnsi="Lato"/>
        </w:rPr>
        <w:t xml:space="preserve"> </w:t>
      </w:r>
      <w:r w:rsidR="00FD44E0" w:rsidRPr="007638FE">
        <w:rPr>
          <w:rFonts w:ascii="Lato" w:hAnsi="Lato"/>
        </w:rPr>
        <w:t>never all caps</w:t>
      </w:r>
      <w:r w:rsidR="00DF57CC" w:rsidRPr="007638FE">
        <w:rPr>
          <w:rFonts w:ascii="Lato" w:hAnsi="Lato"/>
        </w:rPr>
        <w:t xml:space="preserve"> </w:t>
      </w:r>
      <w:r w:rsidR="00815C0E" w:rsidRPr="007638FE">
        <w:rPr>
          <w:rFonts w:ascii="Lato" w:hAnsi="Lato"/>
        </w:rPr>
        <w:br/>
      </w:r>
      <w:r w:rsidR="00B64F11" w:rsidRPr="007638FE">
        <w:rPr>
          <w:rFonts w:ascii="Lato" w:hAnsi="Lato"/>
        </w:rPr>
        <w:t>(</w:t>
      </w:r>
      <w:r w:rsidR="009712E2" w:rsidRPr="007638FE">
        <w:rPr>
          <w:rFonts w:ascii="Lato" w:hAnsi="Lato"/>
        </w:rPr>
        <w:t xml:space="preserve">ex: </w:t>
      </w:r>
      <w:r w:rsidR="00B64F11" w:rsidRPr="007638FE">
        <w:rPr>
          <w:rFonts w:ascii="Lato" w:hAnsi="Lato"/>
          <w:strike/>
        </w:rPr>
        <w:t>CONTEXTURE</w:t>
      </w:r>
      <w:r w:rsidR="00B64F11" w:rsidRPr="007638FE">
        <w:rPr>
          <w:rFonts w:ascii="Lato" w:hAnsi="Lato"/>
        </w:rPr>
        <w:t xml:space="preserve">) </w:t>
      </w:r>
      <w:r w:rsidR="00DF57CC" w:rsidRPr="007638FE">
        <w:rPr>
          <w:rFonts w:ascii="Lato" w:hAnsi="Lato"/>
        </w:rPr>
        <w:t>or all lowercase</w:t>
      </w:r>
      <w:r w:rsidR="009712E2" w:rsidRPr="007638FE">
        <w:rPr>
          <w:rFonts w:ascii="Lato" w:hAnsi="Lato"/>
        </w:rPr>
        <w:t xml:space="preserve"> (ex: </w:t>
      </w:r>
      <w:r w:rsidR="009712E2" w:rsidRPr="007638FE">
        <w:rPr>
          <w:rFonts w:ascii="Lato" w:hAnsi="Lato"/>
          <w:strike/>
        </w:rPr>
        <w:t>contexture</w:t>
      </w:r>
      <w:r w:rsidR="009712E2" w:rsidRPr="007638FE">
        <w:rPr>
          <w:rFonts w:ascii="Lato" w:hAnsi="Lato"/>
        </w:rPr>
        <w:t>).</w:t>
      </w:r>
    </w:p>
    <w:p w14:paraId="5A622954" w14:textId="77777777" w:rsidR="00FD44E0" w:rsidRPr="00C76D70" w:rsidRDefault="00FD44E0" w:rsidP="00C76D70">
      <w:pPr>
        <w:spacing w:line="276" w:lineRule="auto"/>
        <w:rPr>
          <w:rFonts w:ascii="Lato" w:hAnsi="Lato"/>
        </w:rPr>
      </w:pPr>
    </w:p>
    <w:p w14:paraId="2EE73F9D" w14:textId="301181AD" w:rsidR="009712E2" w:rsidRPr="00C76D70" w:rsidRDefault="009712E2" w:rsidP="00C76D70">
      <w:pPr>
        <w:spacing w:line="276" w:lineRule="auto"/>
        <w:rPr>
          <w:rFonts w:ascii="Lato" w:hAnsi="Lato"/>
          <w:b/>
          <w:bCs/>
        </w:rPr>
      </w:pPr>
      <w:r w:rsidRPr="007638FE">
        <w:rPr>
          <w:rFonts w:ascii="Lato" w:hAnsi="Lato"/>
          <w:b/>
          <w:bCs/>
        </w:rPr>
        <w:t xml:space="preserve">Name </w:t>
      </w:r>
      <w:r w:rsidR="00C76D70" w:rsidRPr="007638FE">
        <w:rPr>
          <w:rFonts w:ascii="Lato" w:hAnsi="Lato"/>
          <w:b/>
          <w:bCs/>
        </w:rPr>
        <w:t>Inspiration:</w:t>
      </w:r>
    </w:p>
    <w:p w14:paraId="78804765" w14:textId="56E242A8" w:rsidR="009712E2" w:rsidRPr="00C76D70" w:rsidRDefault="009712E2" w:rsidP="00C76D70">
      <w:pPr>
        <w:spacing w:line="276" w:lineRule="auto"/>
        <w:rPr>
          <w:rFonts w:ascii="Lato" w:hAnsi="Lato"/>
        </w:rPr>
      </w:pPr>
      <w:r w:rsidRPr="00C76D70">
        <w:rPr>
          <w:rFonts w:ascii="Lato" w:hAnsi="Lato"/>
        </w:rPr>
        <w:t xml:space="preserve">Contexture speaks to interconnected information, accessible insights and inclusive care. </w:t>
      </w:r>
      <w:r w:rsidR="00A72F73">
        <w:rPr>
          <w:rFonts w:ascii="Lato" w:hAnsi="Lato"/>
        </w:rPr>
        <w:t>“Contexture” means</w:t>
      </w:r>
      <w:r w:rsidRPr="00C76D70">
        <w:rPr>
          <w:rFonts w:ascii="Lato" w:hAnsi="Lato"/>
        </w:rPr>
        <w:t xml:space="preserve"> </w:t>
      </w:r>
      <w:r w:rsidRPr="00C76D70">
        <w:rPr>
          <w:rFonts w:ascii="Lato" w:hAnsi="Lato"/>
          <w:b/>
          <w:bCs/>
        </w:rPr>
        <w:t>linking different parts together to form a connected whole</w:t>
      </w:r>
      <w:r w:rsidRPr="00C76D70">
        <w:rPr>
          <w:rFonts w:ascii="Lato" w:hAnsi="Lato"/>
        </w:rPr>
        <w:t xml:space="preserve">. In the same way, </w:t>
      </w:r>
      <w:r w:rsidR="00A72F73">
        <w:rPr>
          <w:rFonts w:ascii="Lato" w:hAnsi="Lato"/>
        </w:rPr>
        <w:t xml:space="preserve">Our </w:t>
      </w:r>
      <w:r w:rsidRPr="00C76D70">
        <w:rPr>
          <w:rFonts w:ascii="Lato" w:hAnsi="Lato"/>
        </w:rPr>
        <w:t>Contexture draws together disparate pieces of information from multiple sources to create a clear context for care.</w:t>
      </w:r>
      <w:r w:rsidRPr="00C76D70">
        <w:rPr>
          <w:rFonts w:ascii="Lato" w:hAnsi="Lato"/>
        </w:rPr>
        <w:br/>
      </w:r>
      <w:r w:rsidRPr="00C76D70">
        <w:rPr>
          <w:rFonts w:ascii="Lato" w:hAnsi="Lato"/>
        </w:rPr>
        <w:br/>
        <w:t>The result is actionable information and more meaningful decision-making that instills hope in the system and leads to healthier communities.</w:t>
      </w:r>
    </w:p>
    <w:p w14:paraId="67B3A8AF" w14:textId="77777777" w:rsidR="009712E2" w:rsidRPr="00C76D70" w:rsidRDefault="009712E2" w:rsidP="00C76D70">
      <w:pPr>
        <w:spacing w:line="276" w:lineRule="auto"/>
        <w:rPr>
          <w:rFonts w:ascii="Lato" w:hAnsi="Lato"/>
          <w:b/>
          <w:bCs/>
        </w:rPr>
      </w:pPr>
    </w:p>
    <w:p w14:paraId="3A6E5E9C" w14:textId="77777777" w:rsidR="00993043" w:rsidRPr="00C76D70" w:rsidRDefault="00993043" w:rsidP="00993043">
      <w:pPr>
        <w:spacing w:line="276" w:lineRule="auto"/>
        <w:rPr>
          <w:rFonts w:ascii="Lato" w:hAnsi="Lato"/>
        </w:rPr>
      </w:pPr>
      <w:r w:rsidRPr="00C76D70">
        <w:rPr>
          <w:rFonts w:ascii="Lato" w:hAnsi="Lato"/>
          <w:b/>
          <w:bCs/>
        </w:rPr>
        <w:t>Tagline:</w:t>
      </w:r>
      <w:r w:rsidRPr="00C76D70">
        <w:rPr>
          <w:rFonts w:ascii="Lato" w:hAnsi="Lato"/>
        </w:rPr>
        <w:t xml:space="preserve"> Creating connections. Improving lives. </w:t>
      </w:r>
    </w:p>
    <w:p w14:paraId="56C529D2" w14:textId="77777777" w:rsidR="00993043" w:rsidRDefault="00993043" w:rsidP="00C76D70">
      <w:pPr>
        <w:spacing w:line="276" w:lineRule="auto"/>
        <w:rPr>
          <w:rFonts w:ascii="Lato" w:hAnsi="Lato"/>
          <w:b/>
          <w:bCs/>
        </w:rPr>
      </w:pPr>
    </w:p>
    <w:p w14:paraId="53827F1C" w14:textId="373065FB" w:rsidR="00FD44E0" w:rsidRPr="00C76D70" w:rsidRDefault="00FD44E0" w:rsidP="00C76D70">
      <w:pPr>
        <w:spacing w:line="276" w:lineRule="auto"/>
        <w:rPr>
          <w:rFonts w:ascii="Lato" w:hAnsi="Lato"/>
        </w:rPr>
      </w:pPr>
      <w:r w:rsidRPr="00C76D70">
        <w:rPr>
          <w:rFonts w:ascii="Lato" w:hAnsi="Lato"/>
          <w:b/>
          <w:bCs/>
        </w:rPr>
        <w:t>Mission statement:</w:t>
      </w:r>
      <w:r w:rsidRPr="00C76D70">
        <w:rPr>
          <w:rFonts w:ascii="Lato" w:hAnsi="Lato"/>
        </w:rPr>
        <w:t xml:space="preserve"> Advancing individual and community health and wellness through the delivery of actionable information and analysis.  </w:t>
      </w:r>
    </w:p>
    <w:p w14:paraId="5A71F2D3" w14:textId="607D6A35" w:rsidR="00FD44E0" w:rsidRPr="00C76D70" w:rsidRDefault="00FD44E0" w:rsidP="00C76D70">
      <w:pPr>
        <w:spacing w:line="276" w:lineRule="auto"/>
        <w:rPr>
          <w:rFonts w:ascii="Lato" w:hAnsi="Lato"/>
        </w:rPr>
      </w:pPr>
    </w:p>
    <w:p w14:paraId="46606020" w14:textId="0D2D7AE3" w:rsidR="00FD44E0" w:rsidRPr="00C76D70" w:rsidRDefault="00FD44E0" w:rsidP="00C76D70">
      <w:pPr>
        <w:spacing w:line="276" w:lineRule="auto"/>
        <w:rPr>
          <w:rFonts w:ascii="Lato" w:hAnsi="Lato"/>
          <w:b/>
          <w:bCs/>
        </w:rPr>
      </w:pPr>
      <w:r w:rsidRPr="00C76D70">
        <w:rPr>
          <w:rFonts w:ascii="Lato" w:hAnsi="Lato"/>
          <w:b/>
          <w:bCs/>
        </w:rPr>
        <w:t>Boilerplate</w:t>
      </w:r>
      <w:r w:rsidR="007638FE">
        <w:rPr>
          <w:rFonts w:ascii="Lato" w:hAnsi="Lato"/>
          <w:b/>
          <w:bCs/>
        </w:rPr>
        <w:t>/Company Description</w:t>
      </w:r>
      <w:r w:rsidRPr="00C76D70">
        <w:rPr>
          <w:rFonts w:ascii="Lato" w:hAnsi="Lato"/>
          <w:b/>
          <w:bCs/>
        </w:rPr>
        <w:t>:</w:t>
      </w:r>
    </w:p>
    <w:p w14:paraId="2F78B86F" w14:textId="45485729" w:rsidR="00FD44E0" w:rsidRPr="00C76D70" w:rsidRDefault="00FD44E0" w:rsidP="00C76D70">
      <w:pPr>
        <w:spacing w:line="276" w:lineRule="auto"/>
        <w:rPr>
          <w:rFonts w:ascii="Lato" w:hAnsi="Lato"/>
        </w:rPr>
      </w:pPr>
    </w:p>
    <w:p w14:paraId="5C1B8E3A" w14:textId="391C2252" w:rsidR="00FD44E0" w:rsidRPr="00C76D70" w:rsidRDefault="00FD44E0" w:rsidP="00C76D70">
      <w:pPr>
        <w:spacing w:line="276" w:lineRule="auto"/>
        <w:rPr>
          <w:rStyle w:val="eop"/>
          <w:rFonts w:ascii="Lato" w:hAnsi="Lato" w:cs="Times New Roman"/>
          <w:color w:val="000000"/>
        </w:rPr>
      </w:pPr>
      <w:r w:rsidRPr="00C76D70">
        <w:rPr>
          <w:rStyle w:val="normaltextrun"/>
          <w:rFonts w:ascii="Lato" w:hAnsi="Lato" w:cs="Times New Roman"/>
          <w:color w:val="000000"/>
        </w:rPr>
        <w:t>About Contexture</w:t>
      </w:r>
      <w:r w:rsidRPr="00C76D70">
        <w:rPr>
          <w:rStyle w:val="scxw190975829"/>
          <w:rFonts w:ascii="Lato" w:hAnsi="Lato" w:cs="Times New Roman"/>
          <w:color w:val="000000"/>
        </w:rPr>
        <w:t> </w:t>
      </w:r>
      <w:r w:rsidRPr="00C76D70">
        <w:rPr>
          <w:rFonts w:ascii="Lato" w:hAnsi="Lato" w:cs="Times New Roman"/>
          <w:color w:val="000000"/>
        </w:rPr>
        <w:br/>
      </w:r>
      <w:proofErr w:type="spellStart"/>
      <w:r w:rsidRPr="00C76D70">
        <w:rPr>
          <w:rStyle w:val="normaltextrun"/>
          <w:rFonts w:ascii="Lato" w:hAnsi="Lato" w:cs="Times New Roman"/>
          <w:color w:val="000000"/>
        </w:rPr>
        <w:t>Contexture</w:t>
      </w:r>
      <w:proofErr w:type="spellEnd"/>
      <w:r w:rsidRPr="00C76D70">
        <w:rPr>
          <w:rStyle w:val="normaltextrun"/>
          <w:rFonts w:ascii="Lato" w:hAnsi="Lato" w:cs="Times New Roman"/>
          <w:color w:val="000000"/>
        </w:rPr>
        <w:t xml:space="preserve"> is a nonprofit, regional organization that provides strategic, technical and administrative support to communities committed to advancing health through information sharing. As the umbrella organization of CORHIO, a health information exchange in Colorado</w:t>
      </w:r>
      <w:r w:rsidR="00A72F73">
        <w:rPr>
          <w:rStyle w:val="normaltextrun"/>
          <w:rFonts w:ascii="Lato" w:hAnsi="Lato" w:cs="Times New Roman"/>
          <w:color w:val="000000"/>
        </w:rPr>
        <w:t>,</w:t>
      </w:r>
      <w:r w:rsidRPr="00C76D70">
        <w:rPr>
          <w:rStyle w:val="normaltextrun"/>
          <w:rFonts w:ascii="Lato" w:hAnsi="Lato" w:cs="Times New Roman"/>
          <w:color w:val="000000"/>
        </w:rPr>
        <w:t xml:space="preserve"> and Health Current, the Arizona health information exchange, Contexture is the largest health information organization in the western region. Contexture means the manner of being woven or linked together to form a connected whole. Established in 2021, its mission is to advance </w:t>
      </w:r>
      <w:r w:rsidRPr="00C76D70">
        <w:rPr>
          <w:rFonts w:ascii="Lato" w:hAnsi="Lato"/>
        </w:rPr>
        <w:t>individual and community health and wellness through the delivery of actionable information and analysis. </w:t>
      </w:r>
      <w:r w:rsidRPr="00C76D70">
        <w:rPr>
          <w:rStyle w:val="normaltextrun"/>
          <w:rFonts w:ascii="Lato" w:hAnsi="Lato" w:cs="Times New Roman"/>
          <w:color w:val="000000"/>
        </w:rPr>
        <w:t>Learn more at contexture.org. Follow us on Twitter and LinkedIn @ContextureHIT.</w:t>
      </w:r>
      <w:r w:rsidRPr="00C76D70">
        <w:rPr>
          <w:rStyle w:val="eop"/>
          <w:rFonts w:ascii="Lato" w:hAnsi="Lato" w:cs="Times New Roman"/>
          <w:color w:val="000000"/>
        </w:rPr>
        <w:t> </w:t>
      </w:r>
    </w:p>
    <w:p w14:paraId="544B9670" w14:textId="72D72D09" w:rsidR="00FD44E0" w:rsidRPr="00C76D70" w:rsidRDefault="00FD44E0" w:rsidP="00C76D70">
      <w:pPr>
        <w:spacing w:line="276" w:lineRule="auto"/>
        <w:rPr>
          <w:rStyle w:val="eop"/>
          <w:rFonts w:ascii="Lato" w:hAnsi="Lato" w:cs="Times New Roman"/>
          <w:color w:val="000000"/>
        </w:rPr>
      </w:pPr>
    </w:p>
    <w:p w14:paraId="43E7B71E" w14:textId="39934F02" w:rsidR="00FD44E0" w:rsidRPr="00C76D70" w:rsidRDefault="00FD44E0" w:rsidP="00C76D70">
      <w:pPr>
        <w:spacing w:line="276" w:lineRule="auto"/>
        <w:rPr>
          <w:rStyle w:val="eop"/>
          <w:rFonts w:ascii="Lato" w:hAnsi="Lato" w:cs="Times New Roman"/>
          <w:color w:val="000000"/>
        </w:rPr>
      </w:pPr>
      <w:r w:rsidRPr="00C76D70">
        <w:rPr>
          <w:rStyle w:val="eop"/>
          <w:rFonts w:ascii="Lato" w:hAnsi="Lato" w:cs="Times New Roman"/>
          <w:i/>
          <w:iCs/>
          <w:color w:val="000000"/>
        </w:rPr>
        <w:t>Note:</w:t>
      </w:r>
      <w:r w:rsidRPr="00C76D70">
        <w:rPr>
          <w:rStyle w:val="eop"/>
          <w:rFonts w:ascii="Lato" w:hAnsi="Lato" w:cs="Times New Roman"/>
          <w:color w:val="000000"/>
        </w:rPr>
        <w:t xml:space="preserve"> “regional organization” as descriptor unless we need to explain the relationship to CORHIO or Health Current, then it’s “umbrella organization”</w:t>
      </w:r>
    </w:p>
    <w:p w14:paraId="75ED8DDA" w14:textId="634ADBA9" w:rsidR="00FD44E0" w:rsidRPr="00C76D70" w:rsidRDefault="00FD44E0" w:rsidP="00C76D70">
      <w:pPr>
        <w:spacing w:line="276" w:lineRule="auto"/>
        <w:rPr>
          <w:rStyle w:val="eop"/>
          <w:rFonts w:ascii="Lato" w:hAnsi="Lato" w:cs="Times New Roman"/>
          <w:color w:val="000000"/>
        </w:rPr>
      </w:pPr>
      <w:r w:rsidRPr="00C76D70">
        <w:rPr>
          <w:rStyle w:val="eop"/>
          <w:rFonts w:ascii="Lato" w:hAnsi="Lato" w:cs="Times New Roman"/>
          <w:i/>
          <w:iCs/>
          <w:color w:val="000000"/>
        </w:rPr>
        <w:t>Note:</w:t>
      </w:r>
      <w:r w:rsidRPr="00C76D70">
        <w:rPr>
          <w:rStyle w:val="eop"/>
          <w:rFonts w:ascii="Lato" w:hAnsi="Lato" w:cs="Times New Roman"/>
          <w:color w:val="000000"/>
        </w:rPr>
        <w:t xml:space="preserve"> per the affiliation agreement, CORHIO is listed first (alpha)</w:t>
      </w:r>
    </w:p>
    <w:p w14:paraId="65424553" w14:textId="3A6A736B" w:rsidR="00FD44E0" w:rsidRPr="00C76D70" w:rsidRDefault="00FD44E0" w:rsidP="00C76D70">
      <w:pPr>
        <w:spacing w:line="276" w:lineRule="auto"/>
        <w:rPr>
          <w:rStyle w:val="eop"/>
          <w:rFonts w:ascii="Lato" w:hAnsi="Lato" w:cs="Times New Roman"/>
          <w:color w:val="000000"/>
        </w:rPr>
      </w:pPr>
    </w:p>
    <w:p w14:paraId="366B8128" w14:textId="5546B6F1" w:rsidR="00FD44E0" w:rsidRPr="00DF57CC" w:rsidRDefault="00FD44E0">
      <w:pPr>
        <w:rPr>
          <w:rFonts w:ascii="Lato" w:hAnsi="Lato"/>
          <w:sz w:val="24"/>
          <w:szCs w:val="24"/>
        </w:rPr>
      </w:pPr>
    </w:p>
    <w:p w14:paraId="7F5CFF82" w14:textId="77777777" w:rsidR="009712E2" w:rsidRDefault="009712E2">
      <w:pPr>
        <w:rPr>
          <w:rFonts w:ascii="Lato" w:hAnsi="Lato"/>
          <w:b/>
          <w:bCs/>
          <w:sz w:val="24"/>
          <w:szCs w:val="24"/>
        </w:rPr>
      </w:pPr>
    </w:p>
    <w:p w14:paraId="2A776341" w14:textId="7DD066BA" w:rsidR="00F213CA" w:rsidRDefault="00F213CA">
      <w:pPr>
        <w:spacing w:after="160" w:line="259" w:lineRule="auto"/>
        <w:rPr>
          <w:rFonts w:ascii="Lato" w:hAnsi="Lato"/>
          <w:b/>
          <w:bCs/>
          <w:sz w:val="24"/>
          <w:szCs w:val="24"/>
        </w:rPr>
      </w:pPr>
      <w:r>
        <w:rPr>
          <w:rFonts w:ascii="Lato" w:hAnsi="Lato"/>
          <w:b/>
          <w:bCs/>
          <w:sz w:val="24"/>
          <w:szCs w:val="24"/>
        </w:rPr>
        <w:br w:type="page"/>
      </w:r>
    </w:p>
    <w:p w14:paraId="3F01E7EE" w14:textId="77777777" w:rsidR="005F74DC" w:rsidRDefault="005F74DC">
      <w:pPr>
        <w:rPr>
          <w:rFonts w:ascii="Lato" w:hAnsi="Lato"/>
          <w:b/>
          <w:bCs/>
          <w:sz w:val="24"/>
          <w:szCs w:val="24"/>
        </w:rPr>
      </w:pPr>
    </w:p>
    <w:p w14:paraId="7D7D01BE" w14:textId="6D32BD03" w:rsidR="005F74DC" w:rsidRPr="00C76D70" w:rsidRDefault="001D2AF4" w:rsidP="005F74DC">
      <w:pPr>
        <w:rPr>
          <w:rFonts w:ascii="Lato" w:hAnsi="Lato"/>
          <w:b/>
          <w:bCs/>
          <w:sz w:val="28"/>
          <w:szCs w:val="28"/>
          <w:u w:val="single"/>
        </w:rPr>
      </w:pPr>
      <w:r>
        <w:rPr>
          <w:rFonts w:ascii="Lato" w:hAnsi="Lato"/>
          <w:b/>
          <w:bCs/>
          <w:sz w:val="28"/>
          <w:szCs w:val="28"/>
          <w:u w:val="single"/>
        </w:rPr>
        <w:br/>
      </w:r>
      <w:r w:rsidR="005F74DC" w:rsidRPr="007638FE">
        <w:rPr>
          <w:rFonts w:ascii="Lato" w:hAnsi="Lato"/>
          <w:b/>
          <w:bCs/>
          <w:sz w:val="28"/>
          <w:szCs w:val="28"/>
          <w:u w:val="single"/>
        </w:rPr>
        <w:t>Brand Visuals</w:t>
      </w:r>
    </w:p>
    <w:p w14:paraId="2F4D3446" w14:textId="77777777" w:rsidR="005F74DC" w:rsidRPr="00C76D70" w:rsidRDefault="005F74DC">
      <w:pPr>
        <w:rPr>
          <w:rFonts w:ascii="Lato" w:hAnsi="Lato"/>
          <w:b/>
          <w:bCs/>
        </w:rPr>
      </w:pPr>
    </w:p>
    <w:p w14:paraId="7FBD6612" w14:textId="3FB8CAE9" w:rsidR="00FD44E0" w:rsidRPr="00C76D70" w:rsidRDefault="00FD44E0" w:rsidP="00C76D70">
      <w:pPr>
        <w:spacing w:line="276" w:lineRule="auto"/>
        <w:rPr>
          <w:rFonts w:ascii="Lato" w:hAnsi="Lato"/>
          <w:b/>
          <w:bCs/>
        </w:rPr>
      </w:pPr>
      <w:r w:rsidRPr="00C76D70">
        <w:rPr>
          <w:rFonts w:ascii="Lato" w:hAnsi="Lato"/>
          <w:b/>
          <w:bCs/>
        </w:rPr>
        <w:t>Logo:</w:t>
      </w:r>
    </w:p>
    <w:p w14:paraId="14E52C78" w14:textId="51F445DE" w:rsidR="00FD44E0" w:rsidRPr="00C76D70" w:rsidRDefault="00FD44E0" w:rsidP="00C76D70">
      <w:pPr>
        <w:spacing w:line="276" w:lineRule="auto"/>
        <w:rPr>
          <w:rFonts w:ascii="Lato" w:hAnsi="Lato"/>
        </w:rPr>
      </w:pPr>
      <w:r w:rsidRPr="00C76D70">
        <w:rPr>
          <w:rFonts w:ascii="Lato" w:hAnsi="Lato"/>
        </w:rPr>
        <w:t>Preferred usage is full color, with SM and tagline</w:t>
      </w:r>
      <w:r w:rsidR="2397F6D6" w:rsidRPr="00C76D70">
        <w:rPr>
          <w:rFonts w:ascii="Lato" w:hAnsi="Lato"/>
        </w:rPr>
        <w:t xml:space="preserve"> (depending on application)</w:t>
      </w:r>
      <w:r w:rsidR="001C1DAD" w:rsidRPr="00C76D70">
        <w:rPr>
          <w:rFonts w:ascii="Lato" w:hAnsi="Lato"/>
        </w:rPr>
        <w:t>. See MarCom for additional logo needs</w:t>
      </w:r>
      <w:r w:rsidR="00993043">
        <w:rPr>
          <w:rFonts w:ascii="Lato" w:hAnsi="Lato"/>
        </w:rPr>
        <w:t>.</w:t>
      </w:r>
    </w:p>
    <w:p w14:paraId="34F1EE8F" w14:textId="36EDAEAD" w:rsidR="1BBE90B4" w:rsidRPr="00C76D70" w:rsidRDefault="1BBE90B4" w:rsidP="00C76D70">
      <w:pPr>
        <w:spacing w:line="276" w:lineRule="auto"/>
        <w:rPr>
          <w:rFonts w:eastAsia="Calibri"/>
        </w:rPr>
      </w:pPr>
    </w:p>
    <w:p w14:paraId="3DC214EA" w14:textId="18B41ECC" w:rsidR="00FD44E0" w:rsidRPr="00C76D70" w:rsidRDefault="55FFFFC6" w:rsidP="00C76D70">
      <w:pPr>
        <w:spacing w:line="276" w:lineRule="auto"/>
        <w:jc w:val="center"/>
        <w:rPr>
          <w:rFonts w:eastAsia="Calibri"/>
        </w:rPr>
      </w:pPr>
      <w:r w:rsidRPr="00C76D70">
        <w:rPr>
          <w:noProof/>
        </w:rPr>
        <w:drawing>
          <wp:inline distT="0" distB="0" distL="0" distR="0" wp14:anchorId="0E0458BC" wp14:editId="23910740">
            <wp:extent cx="3156668" cy="532688"/>
            <wp:effectExtent l="0" t="0" r="5715" b="1270"/>
            <wp:docPr id="569607295" name="Picture 56960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8774" cy="551606"/>
                    </a:xfrm>
                    <a:prstGeom prst="rect">
                      <a:avLst/>
                    </a:prstGeom>
                  </pic:spPr>
                </pic:pic>
              </a:graphicData>
            </a:graphic>
          </wp:inline>
        </w:drawing>
      </w:r>
    </w:p>
    <w:p w14:paraId="0F3E5D9D" w14:textId="0DA92352" w:rsidR="1BBE90B4" w:rsidRPr="00C76D70" w:rsidRDefault="1BBE90B4" w:rsidP="00C76D70">
      <w:pPr>
        <w:spacing w:line="276" w:lineRule="auto"/>
        <w:rPr>
          <w:rStyle w:val="eop"/>
          <w:rFonts w:ascii="Lato" w:hAnsi="Lato" w:cs="Times New Roman"/>
          <w:b/>
          <w:bCs/>
          <w:color w:val="000000" w:themeColor="text1"/>
        </w:rPr>
      </w:pPr>
    </w:p>
    <w:p w14:paraId="4E6D653E" w14:textId="53B8725B" w:rsidR="00DF57CC" w:rsidRPr="00C76D70" w:rsidRDefault="00DF57CC" w:rsidP="00C76D70">
      <w:pPr>
        <w:spacing w:line="276" w:lineRule="auto"/>
        <w:rPr>
          <w:rStyle w:val="eop"/>
          <w:rFonts w:ascii="Lato" w:hAnsi="Lato" w:cs="Times New Roman"/>
          <w:b/>
          <w:bCs/>
          <w:color w:val="000000"/>
        </w:rPr>
      </w:pPr>
      <w:r w:rsidRPr="00C76D70">
        <w:rPr>
          <w:rStyle w:val="eop"/>
          <w:rFonts w:ascii="Lato" w:hAnsi="Lato" w:cs="Times New Roman"/>
          <w:b/>
          <w:bCs/>
          <w:color w:val="000000"/>
        </w:rPr>
        <w:t>Fonts:</w:t>
      </w:r>
    </w:p>
    <w:p w14:paraId="4DDCC7DB" w14:textId="43DE9E58" w:rsidR="00FD44E0" w:rsidRPr="00C76D70" w:rsidRDefault="00FD44E0" w:rsidP="00C76D70">
      <w:pPr>
        <w:spacing w:line="276" w:lineRule="auto"/>
        <w:rPr>
          <w:rStyle w:val="eop"/>
          <w:rFonts w:ascii="Lato" w:hAnsi="Lato" w:cs="Times New Roman"/>
          <w:color w:val="000000"/>
        </w:rPr>
      </w:pPr>
      <w:r w:rsidRPr="00C76D70">
        <w:rPr>
          <w:rStyle w:val="eop"/>
          <w:rFonts w:ascii="Lato" w:hAnsi="Lato" w:cs="Times New Roman"/>
          <w:color w:val="000000"/>
        </w:rPr>
        <w:t>Header font: Poppins (</w:t>
      </w:r>
      <w:hyperlink r:id="rId13" w:tgtFrame="_blank" w:history="1">
        <w:r w:rsidRPr="00C76D70">
          <w:rPr>
            <w:rStyle w:val="Hyperlink"/>
            <w:rFonts w:ascii="Lato" w:hAnsi="Lato"/>
          </w:rPr>
          <w:t>Poppins</w:t>
        </w:r>
      </w:hyperlink>
      <w:r w:rsidRPr="00C76D70">
        <w:rPr>
          <w:rFonts w:ascii="Lato" w:hAnsi="Lato"/>
        </w:rPr>
        <w:t>)</w:t>
      </w:r>
    </w:p>
    <w:p w14:paraId="29EC05C2" w14:textId="29FE4CE0" w:rsidR="00FD44E0" w:rsidRPr="00C76D70" w:rsidRDefault="00FD44E0" w:rsidP="00C76D70">
      <w:pPr>
        <w:spacing w:line="276" w:lineRule="auto"/>
        <w:rPr>
          <w:rFonts w:ascii="Lato" w:hAnsi="Lato"/>
        </w:rPr>
      </w:pPr>
      <w:r w:rsidRPr="00C76D70">
        <w:rPr>
          <w:rStyle w:val="eop"/>
          <w:rFonts w:ascii="Lato" w:hAnsi="Lato" w:cs="Times New Roman"/>
          <w:color w:val="000000"/>
        </w:rPr>
        <w:t xml:space="preserve">Body font: </w:t>
      </w:r>
      <w:proofErr w:type="spellStart"/>
      <w:r w:rsidRPr="00C76D70">
        <w:rPr>
          <w:rStyle w:val="eop"/>
          <w:rFonts w:ascii="Lato" w:hAnsi="Lato" w:cs="Times New Roman"/>
          <w:color w:val="000000"/>
        </w:rPr>
        <w:t>Lato</w:t>
      </w:r>
      <w:proofErr w:type="spellEnd"/>
      <w:r w:rsidRPr="00C76D70">
        <w:rPr>
          <w:rStyle w:val="eop"/>
          <w:rFonts w:ascii="Lato" w:hAnsi="Lato" w:cs="Times New Roman"/>
          <w:color w:val="000000"/>
        </w:rPr>
        <w:t xml:space="preserve"> (</w:t>
      </w:r>
      <w:proofErr w:type="spellStart"/>
      <w:r w:rsidR="00C61E20">
        <w:fldChar w:fldCharType="begin"/>
      </w:r>
      <w:r w:rsidR="00C61E20">
        <w:instrText xml:space="preserve"> HYPERLINK "https://fonts.google.com/specimen/Lato?query=lato" \t "_blank" </w:instrText>
      </w:r>
      <w:r w:rsidR="00C61E20">
        <w:fldChar w:fldCharType="separate"/>
      </w:r>
      <w:r w:rsidRPr="00C76D70">
        <w:rPr>
          <w:rStyle w:val="Hyperlink"/>
          <w:rFonts w:ascii="Lato" w:hAnsi="Lato"/>
        </w:rPr>
        <w:t>Lato</w:t>
      </w:r>
      <w:proofErr w:type="spellEnd"/>
      <w:r w:rsidR="00C61E20">
        <w:rPr>
          <w:rStyle w:val="Hyperlink"/>
          <w:rFonts w:ascii="Lato" w:hAnsi="Lato"/>
        </w:rPr>
        <w:fldChar w:fldCharType="end"/>
      </w:r>
      <w:r w:rsidRPr="00C76D70">
        <w:rPr>
          <w:rFonts w:ascii="Lato" w:hAnsi="Lato"/>
        </w:rPr>
        <w:t>)</w:t>
      </w:r>
    </w:p>
    <w:p w14:paraId="1BD7F037" w14:textId="4627225B" w:rsidR="00DF57CC" w:rsidRPr="00C76D70" w:rsidRDefault="00DF57CC" w:rsidP="00C76D70">
      <w:pPr>
        <w:spacing w:line="276" w:lineRule="auto"/>
        <w:rPr>
          <w:rFonts w:ascii="Lato" w:hAnsi="Lato"/>
        </w:rPr>
      </w:pPr>
    </w:p>
    <w:p w14:paraId="406DC2F3" w14:textId="4472CDA5" w:rsidR="00FD44E0" w:rsidRPr="00C76D70" w:rsidRDefault="036188F0" w:rsidP="00C76D70">
      <w:pPr>
        <w:spacing w:line="276" w:lineRule="auto"/>
        <w:rPr>
          <w:rFonts w:ascii="Lato" w:hAnsi="Lato"/>
          <w:b/>
          <w:bCs/>
        </w:rPr>
      </w:pPr>
      <w:r w:rsidRPr="00C76D70">
        <w:rPr>
          <w:rFonts w:ascii="Lato" w:hAnsi="Lato"/>
          <w:b/>
          <w:bCs/>
        </w:rPr>
        <w:t>Color</w:t>
      </w:r>
      <w:r w:rsidR="00011BF1">
        <w:rPr>
          <w:rFonts w:ascii="Lato" w:hAnsi="Lato"/>
          <w:b/>
          <w:bCs/>
        </w:rPr>
        <w:t xml:space="preserve"> Guideline</w:t>
      </w:r>
      <w:r w:rsidR="009712E2" w:rsidRPr="00C76D70">
        <w:rPr>
          <w:rFonts w:ascii="Lato" w:hAnsi="Lato"/>
          <w:b/>
          <w:bCs/>
        </w:rPr>
        <w:t>s</w:t>
      </w:r>
      <w:r w:rsidRPr="00C76D70">
        <w:rPr>
          <w:rFonts w:ascii="Lato" w:hAnsi="Lato"/>
          <w:b/>
          <w:bCs/>
        </w:rPr>
        <w:t>:</w:t>
      </w:r>
    </w:p>
    <w:p w14:paraId="22ADBC79" w14:textId="00658530" w:rsidR="009712E2" w:rsidRPr="007638FE" w:rsidRDefault="009712E2" w:rsidP="00083CFA">
      <w:pPr>
        <w:pStyle w:val="ListParagraph"/>
        <w:numPr>
          <w:ilvl w:val="0"/>
          <w:numId w:val="5"/>
        </w:numPr>
        <w:spacing w:line="276" w:lineRule="auto"/>
        <w:rPr>
          <w:rFonts w:ascii="Lato" w:hAnsi="Lato"/>
        </w:rPr>
      </w:pPr>
      <w:r w:rsidRPr="007638FE">
        <w:rPr>
          <w:rFonts w:ascii="Lato" w:hAnsi="Lato"/>
        </w:rPr>
        <w:t>Use the Primary and Secondary colors as the domina</w:t>
      </w:r>
      <w:r w:rsidR="00993043">
        <w:rPr>
          <w:rFonts w:ascii="Lato" w:hAnsi="Lato"/>
        </w:rPr>
        <w:t>n</w:t>
      </w:r>
      <w:r w:rsidRPr="007638FE">
        <w:rPr>
          <w:rFonts w:ascii="Lato" w:hAnsi="Lato"/>
        </w:rPr>
        <w:t xml:space="preserve">t visuals. </w:t>
      </w:r>
    </w:p>
    <w:p w14:paraId="4DB5BEE2" w14:textId="298C8435" w:rsidR="009712E2" w:rsidRPr="007638FE" w:rsidRDefault="009712E2" w:rsidP="00083CFA">
      <w:pPr>
        <w:pStyle w:val="ListParagraph"/>
        <w:numPr>
          <w:ilvl w:val="0"/>
          <w:numId w:val="5"/>
        </w:numPr>
        <w:spacing w:line="276" w:lineRule="auto"/>
        <w:rPr>
          <w:rFonts w:ascii="Lato" w:hAnsi="Lato"/>
        </w:rPr>
      </w:pPr>
      <w:r w:rsidRPr="007638FE">
        <w:rPr>
          <w:rFonts w:ascii="Lato" w:hAnsi="Lato"/>
        </w:rPr>
        <w:t xml:space="preserve">Use Accent colors sparingly and use only one accent color in conjunction with the Primary and one Secondary color. </w:t>
      </w:r>
    </w:p>
    <w:p w14:paraId="5BFE2739" w14:textId="6C2E8510" w:rsidR="009712E2" w:rsidRPr="007638FE" w:rsidRDefault="009712E2" w:rsidP="00083CFA">
      <w:pPr>
        <w:pStyle w:val="ListParagraph"/>
        <w:numPr>
          <w:ilvl w:val="0"/>
          <w:numId w:val="5"/>
        </w:numPr>
        <w:spacing w:line="276" w:lineRule="auto"/>
        <w:rPr>
          <w:rFonts w:ascii="Lato" w:hAnsi="Lato"/>
        </w:rPr>
      </w:pPr>
      <w:r w:rsidRPr="007638FE">
        <w:rPr>
          <w:rFonts w:ascii="Lato" w:hAnsi="Lato"/>
        </w:rPr>
        <w:t>Ideal scenario is the use of two colors – Primary Color and one Secondary color.</w:t>
      </w:r>
    </w:p>
    <w:p w14:paraId="370998AA" w14:textId="4EEC98D6" w:rsidR="009712E2" w:rsidRPr="00F478BB" w:rsidRDefault="001E6E1C" w:rsidP="00083CFA">
      <w:pPr>
        <w:pStyle w:val="ListParagraph"/>
        <w:numPr>
          <w:ilvl w:val="0"/>
          <w:numId w:val="5"/>
        </w:numPr>
        <w:spacing w:line="276" w:lineRule="auto"/>
        <w:rPr>
          <w:rFonts w:ascii="Lato" w:hAnsi="Lato"/>
        </w:rPr>
      </w:pPr>
      <w:r w:rsidRPr="00F478BB">
        <w:rPr>
          <w:rFonts w:ascii="Lato" w:hAnsi="Lato"/>
        </w:rPr>
        <w:t>We strongly encourage not using</w:t>
      </w:r>
      <w:r w:rsidR="009712E2" w:rsidRPr="00F478BB">
        <w:rPr>
          <w:rFonts w:ascii="Lato" w:hAnsi="Lato"/>
        </w:rPr>
        <w:t xml:space="preserve"> more than three colors </w:t>
      </w:r>
      <w:r w:rsidR="00815C0E" w:rsidRPr="00F478BB">
        <w:rPr>
          <w:rFonts w:ascii="Lato" w:hAnsi="Lato"/>
        </w:rPr>
        <w:t>i</w:t>
      </w:r>
      <w:r w:rsidR="009712E2" w:rsidRPr="00F478BB">
        <w:rPr>
          <w:rFonts w:ascii="Lato" w:hAnsi="Lato"/>
        </w:rPr>
        <w:t xml:space="preserve">n a single document. </w:t>
      </w:r>
    </w:p>
    <w:p w14:paraId="14652919" w14:textId="44C85D1C" w:rsidR="00133D75" w:rsidRDefault="00133D75">
      <w:pPr>
        <w:rPr>
          <w:rFonts w:ascii="Lato" w:hAnsi="Lato"/>
          <w:b/>
          <w:bCs/>
          <w:sz w:val="24"/>
          <w:szCs w:val="24"/>
        </w:rPr>
      </w:pPr>
    </w:p>
    <w:tbl>
      <w:tblPr>
        <w:tblStyle w:val="TableGrid"/>
        <w:tblW w:w="6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29"/>
        <w:gridCol w:w="1760"/>
        <w:gridCol w:w="1762"/>
      </w:tblGrid>
      <w:tr w:rsidR="00C76D70" w14:paraId="30C72278" w14:textId="77777777" w:rsidTr="00815C0E">
        <w:trPr>
          <w:trHeight w:val="1675"/>
          <w:jc w:val="center"/>
        </w:trPr>
        <w:tc>
          <w:tcPr>
            <w:tcW w:w="3455" w:type="dxa"/>
            <w:gridSpan w:val="2"/>
            <w:tcBorders>
              <w:bottom w:val="single" w:sz="4" w:space="0" w:color="auto"/>
              <w:right w:val="nil"/>
            </w:tcBorders>
            <w:vAlign w:val="center"/>
          </w:tcPr>
          <w:p w14:paraId="1F412892" w14:textId="77777777" w:rsidR="00C76D70" w:rsidRPr="005F74DC" w:rsidRDefault="00C76D70" w:rsidP="00C76D70">
            <w:pPr>
              <w:jc w:val="right"/>
              <w:rPr>
                <w:rFonts w:ascii="Lato" w:hAnsi="Lato"/>
                <w:b/>
                <w:bCs/>
                <w:sz w:val="20"/>
                <w:szCs w:val="20"/>
              </w:rPr>
            </w:pPr>
            <w:r w:rsidRPr="005F74DC">
              <w:rPr>
                <w:rFonts w:ascii="Lato" w:hAnsi="Lato"/>
                <w:b/>
                <w:bCs/>
                <w:sz w:val="20"/>
                <w:szCs w:val="20"/>
              </w:rPr>
              <w:t>Primary</w:t>
            </w:r>
            <w:r>
              <w:rPr>
                <w:rFonts w:ascii="Lato" w:hAnsi="Lato"/>
                <w:b/>
                <w:bCs/>
                <w:sz w:val="20"/>
                <w:szCs w:val="20"/>
              </w:rPr>
              <w:t xml:space="preserve"> Color</w:t>
            </w:r>
          </w:p>
          <w:p w14:paraId="21BE3817" w14:textId="77777777" w:rsidR="00C76D70" w:rsidRPr="005F74DC" w:rsidRDefault="00C76D70" w:rsidP="00C76D70">
            <w:pPr>
              <w:jc w:val="right"/>
              <w:rPr>
                <w:rFonts w:ascii="Lato" w:hAnsi="Lato"/>
                <w:sz w:val="20"/>
                <w:szCs w:val="20"/>
              </w:rPr>
            </w:pPr>
            <w:r w:rsidRPr="005F74DC">
              <w:rPr>
                <w:rFonts w:ascii="Lato" w:hAnsi="Lato"/>
                <w:sz w:val="20"/>
                <w:szCs w:val="20"/>
              </w:rPr>
              <w:t>Purple</w:t>
            </w:r>
          </w:p>
          <w:p w14:paraId="5AE3E048" w14:textId="707B1108" w:rsidR="00C76D70" w:rsidRPr="00815C0E" w:rsidRDefault="00C76D70" w:rsidP="00815C0E">
            <w:pPr>
              <w:jc w:val="right"/>
              <w:rPr>
                <w:rFonts w:ascii="Lato" w:hAnsi="Lato"/>
                <w:sz w:val="20"/>
                <w:szCs w:val="20"/>
              </w:rPr>
            </w:pPr>
            <w:r w:rsidRPr="005F74DC">
              <w:rPr>
                <w:rFonts w:ascii="Lato" w:hAnsi="Lato"/>
                <w:sz w:val="20"/>
                <w:szCs w:val="20"/>
              </w:rPr>
              <w:t>HEX: 4A2A76</w:t>
            </w:r>
          </w:p>
        </w:tc>
        <w:tc>
          <w:tcPr>
            <w:tcW w:w="3522" w:type="dxa"/>
            <w:gridSpan w:val="2"/>
            <w:tcBorders>
              <w:left w:val="nil"/>
              <w:bottom w:val="single" w:sz="4" w:space="0" w:color="auto"/>
            </w:tcBorders>
            <w:vAlign w:val="center"/>
          </w:tcPr>
          <w:p w14:paraId="732014B4" w14:textId="0DE77258" w:rsidR="00C76D70" w:rsidRPr="005F74DC" w:rsidRDefault="007531D7" w:rsidP="00C76D70">
            <w:pPr>
              <w:rPr>
                <w:rFonts w:ascii="Lato" w:hAnsi="Lato"/>
                <w:b/>
                <w:bCs/>
                <w:sz w:val="20"/>
                <w:szCs w:val="20"/>
              </w:rPr>
            </w:pPr>
            <w:r>
              <w:rPr>
                <w:noProof/>
                <w:sz w:val="20"/>
                <w:szCs w:val="20"/>
              </w:rPr>
              <mc:AlternateContent>
                <mc:Choice Requires="wps">
                  <w:drawing>
                    <wp:anchor distT="0" distB="0" distL="114300" distR="114300" simplePos="0" relativeHeight="251661312" behindDoc="0" locked="0" layoutInCell="1" allowOverlap="1" wp14:anchorId="031A42F5" wp14:editId="52908C35">
                      <wp:simplePos x="0" y="0"/>
                      <wp:positionH relativeFrom="column">
                        <wp:posOffset>-25400</wp:posOffset>
                      </wp:positionH>
                      <wp:positionV relativeFrom="paragraph">
                        <wp:posOffset>22860</wp:posOffset>
                      </wp:positionV>
                      <wp:extent cx="914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A2A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F1388" id="Rectangle 2" o:spid="_x0000_s1026" style="position:absolute;margin-left:-2pt;margin-top:1.8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" fillcolor="#4a2a76" stroked="f" strokeweight="1pt"/>
                  </w:pict>
                </mc:Fallback>
              </mc:AlternateContent>
            </w:r>
          </w:p>
        </w:tc>
      </w:tr>
      <w:tr w:rsidR="00C76D70" w14:paraId="0432FA35" w14:textId="2B9A1E93" w:rsidTr="00815C0E">
        <w:trPr>
          <w:trHeight w:val="1328"/>
          <w:jc w:val="center"/>
        </w:trPr>
        <w:tc>
          <w:tcPr>
            <w:tcW w:w="1726" w:type="dxa"/>
            <w:tcBorders>
              <w:bottom w:val="single" w:sz="4" w:space="0" w:color="auto"/>
              <w:right w:val="nil"/>
            </w:tcBorders>
            <w:vAlign w:val="center"/>
          </w:tcPr>
          <w:p w14:paraId="137053D5" w14:textId="636C159D" w:rsidR="00C76D70" w:rsidRPr="005F74DC" w:rsidRDefault="00C76D70" w:rsidP="00815C0E">
            <w:pPr>
              <w:rPr>
                <w:rFonts w:ascii="Lato" w:hAnsi="Lato"/>
                <w:b/>
                <w:bCs/>
                <w:sz w:val="20"/>
                <w:szCs w:val="20"/>
              </w:rPr>
            </w:pPr>
            <w:r w:rsidRPr="005F74DC">
              <w:rPr>
                <w:rFonts w:ascii="Lato" w:hAnsi="Lato"/>
                <w:b/>
                <w:bCs/>
                <w:sz w:val="20"/>
                <w:szCs w:val="20"/>
              </w:rPr>
              <w:t>Secondary Color</w:t>
            </w:r>
          </w:p>
          <w:p w14:paraId="574CCAF3" w14:textId="77777777" w:rsidR="00C76D70" w:rsidRPr="005F74DC" w:rsidRDefault="00C76D70" w:rsidP="00815C0E">
            <w:pPr>
              <w:rPr>
                <w:rFonts w:ascii="Lato" w:hAnsi="Lato"/>
                <w:sz w:val="20"/>
                <w:szCs w:val="20"/>
              </w:rPr>
            </w:pPr>
            <w:r w:rsidRPr="005F74DC">
              <w:rPr>
                <w:rFonts w:ascii="Lato" w:hAnsi="Lato"/>
                <w:sz w:val="20"/>
                <w:szCs w:val="20"/>
              </w:rPr>
              <w:t>Light Blue</w:t>
            </w:r>
          </w:p>
          <w:p w14:paraId="7D64B93D" w14:textId="45AC6227" w:rsidR="00C76D70" w:rsidRPr="005F74DC" w:rsidRDefault="00C76D70" w:rsidP="00815C0E">
            <w:pPr>
              <w:rPr>
                <w:rFonts w:ascii="Lato" w:hAnsi="Lato"/>
                <w:sz w:val="20"/>
                <w:szCs w:val="20"/>
              </w:rPr>
            </w:pPr>
            <w:r w:rsidRPr="005F74DC">
              <w:rPr>
                <w:rFonts w:ascii="Lato" w:hAnsi="Lato"/>
                <w:sz w:val="20"/>
                <w:szCs w:val="20"/>
              </w:rPr>
              <w:t>HEX: 1CB5EA</w:t>
            </w:r>
          </w:p>
        </w:tc>
        <w:tc>
          <w:tcPr>
            <w:tcW w:w="1729" w:type="dxa"/>
            <w:tcBorders>
              <w:left w:val="nil"/>
              <w:bottom w:val="single" w:sz="4" w:space="0" w:color="auto"/>
            </w:tcBorders>
            <w:vAlign w:val="center"/>
          </w:tcPr>
          <w:p w14:paraId="50185CC6" w14:textId="574D48FC" w:rsidR="00C76D70" w:rsidRPr="005F74DC" w:rsidRDefault="007531D7" w:rsidP="00815C0E">
            <w:pPr>
              <w:jc w:val="center"/>
              <w:rPr>
                <w:rFonts w:ascii="Lato" w:hAnsi="Lato"/>
                <w:b/>
                <w:bCs/>
                <w:sz w:val="20"/>
                <w:szCs w:val="20"/>
              </w:rPr>
            </w:pPr>
            <w:r>
              <w:rPr>
                <w:rFonts w:ascii="Lato" w:hAnsi="Lato"/>
                <w:b/>
                <w:bCs/>
                <w:noProof/>
                <w:sz w:val="24"/>
                <w:szCs w:val="24"/>
              </w:rPr>
              <mc:AlternateContent>
                <mc:Choice Requires="wps">
                  <w:drawing>
                    <wp:anchor distT="0" distB="0" distL="114300" distR="114300" simplePos="0" relativeHeight="251662336" behindDoc="0" locked="0" layoutInCell="1" allowOverlap="1" wp14:anchorId="46A01624" wp14:editId="675777AC">
                      <wp:simplePos x="0" y="0"/>
                      <wp:positionH relativeFrom="column">
                        <wp:posOffset>121285</wp:posOffset>
                      </wp:positionH>
                      <wp:positionV relativeFrom="paragraph">
                        <wp:posOffset>14605</wp:posOffset>
                      </wp:positionV>
                      <wp:extent cx="685800" cy="685800"/>
                      <wp:effectExtent l="0" t="0" r="0" b="0"/>
                      <wp:wrapNone/>
                      <wp:docPr id="4" name="Rectangle 4"/>
                      <wp:cNvGraphicFramePr/>
                      <a:graphic xmlns:a="http://schemas.openxmlformats.org/drawingml/2006/main">
                        <a:graphicData uri="http://schemas.microsoft.com/office/word/2010/wordprocessingShape">
                          <wps:wsp>
                            <wps:cNvSpPr/>
                            <wps:spPr>
                              <a:xfrm>
                                <a:off x="0" y="0"/>
                                <a:ext cx="685800" cy="685800"/>
                              </a:xfrm>
                              <a:prstGeom prst="rect">
                                <a:avLst/>
                              </a:prstGeom>
                              <a:solidFill>
                                <a:srgbClr val="1CB5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A5F3" id="Rectangle 4" o:spid="_x0000_s1026" style="position:absolute;margin-left:9.55pt;margin-top:1.15pt;width: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" fillcolor="#1cb5ea" stroked="f" strokeweight="1pt"/>
                  </w:pict>
                </mc:Fallback>
              </mc:AlternateContent>
            </w:r>
          </w:p>
        </w:tc>
        <w:tc>
          <w:tcPr>
            <w:tcW w:w="1760" w:type="dxa"/>
            <w:tcBorders>
              <w:bottom w:val="single" w:sz="4" w:space="0" w:color="auto"/>
              <w:right w:val="nil"/>
            </w:tcBorders>
            <w:vAlign w:val="center"/>
          </w:tcPr>
          <w:p w14:paraId="7C511675" w14:textId="4B6B99C3" w:rsidR="00C76D70" w:rsidRPr="005F74DC" w:rsidRDefault="00C76D70" w:rsidP="00815C0E">
            <w:pPr>
              <w:rPr>
                <w:rFonts w:ascii="Lato" w:hAnsi="Lato"/>
                <w:b/>
                <w:bCs/>
                <w:sz w:val="20"/>
                <w:szCs w:val="20"/>
              </w:rPr>
            </w:pPr>
            <w:r w:rsidRPr="005F74DC">
              <w:rPr>
                <w:rFonts w:ascii="Lato" w:hAnsi="Lato"/>
                <w:b/>
                <w:bCs/>
                <w:sz w:val="20"/>
                <w:szCs w:val="20"/>
              </w:rPr>
              <w:t>Secondary Color</w:t>
            </w:r>
          </w:p>
          <w:p w14:paraId="4DD786EE" w14:textId="77777777" w:rsidR="00C76D70" w:rsidRPr="005F74DC" w:rsidRDefault="00C76D70" w:rsidP="00815C0E">
            <w:pPr>
              <w:rPr>
                <w:rFonts w:ascii="Lato" w:hAnsi="Lato"/>
                <w:sz w:val="20"/>
                <w:szCs w:val="20"/>
              </w:rPr>
            </w:pPr>
            <w:r w:rsidRPr="005F74DC">
              <w:rPr>
                <w:rFonts w:ascii="Lato" w:hAnsi="Lato"/>
                <w:sz w:val="20"/>
                <w:szCs w:val="20"/>
              </w:rPr>
              <w:t>Light Green</w:t>
            </w:r>
          </w:p>
          <w:p w14:paraId="7C07DC1B" w14:textId="1AF6CC04" w:rsidR="00C76D70" w:rsidRPr="005F74DC" w:rsidRDefault="00C76D70" w:rsidP="00815C0E">
            <w:pPr>
              <w:rPr>
                <w:rFonts w:ascii="Lato" w:hAnsi="Lato"/>
                <w:sz w:val="20"/>
                <w:szCs w:val="20"/>
              </w:rPr>
            </w:pPr>
            <w:r w:rsidRPr="005F74DC">
              <w:rPr>
                <w:rFonts w:ascii="Lato" w:hAnsi="Lato"/>
                <w:sz w:val="20"/>
                <w:szCs w:val="20"/>
              </w:rPr>
              <w:t>HEX: B4D841</w:t>
            </w:r>
          </w:p>
        </w:tc>
        <w:tc>
          <w:tcPr>
            <w:tcW w:w="1762" w:type="dxa"/>
            <w:tcBorders>
              <w:left w:val="nil"/>
              <w:bottom w:val="single" w:sz="4" w:space="0" w:color="auto"/>
            </w:tcBorders>
            <w:vAlign w:val="center"/>
          </w:tcPr>
          <w:p w14:paraId="51AC089F" w14:textId="38F0EC7B" w:rsidR="00C76D70" w:rsidRPr="005F74DC" w:rsidRDefault="007531D7" w:rsidP="00815C0E">
            <w:pPr>
              <w:jc w:val="center"/>
              <w:rPr>
                <w:rFonts w:ascii="Lato" w:hAnsi="Lato"/>
                <w:b/>
                <w:bCs/>
                <w:sz w:val="20"/>
                <w:szCs w:val="20"/>
              </w:rPr>
            </w:pPr>
            <w:r>
              <w:rPr>
                <w:rFonts w:ascii="Lato" w:hAnsi="Lato"/>
                <w:b/>
                <w:bCs/>
                <w:noProof/>
                <w:sz w:val="24"/>
                <w:szCs w:val="24"/>
              </w:rPr>
              <mc:AlternateContent>
                <mc:Choice Requires="wps">
                  <w:drawing>
                    <wp:anchor distT="0" distB="0" distL="114300" distR="114300" simplePos="0" relativeHeight="251664384" behindDoc="0" locked="0" layoutInCell="1" allowOverlap="1" wp14:anchorId="287805A7" wp14:editId="022CE669">
                      <wp:simplePos x="0" y="0"/>
                      <wp:positionH relativeFrom="column">
                        <wp:posOffset>-8255</wp:posOffset>
                      </wp:positionH>
                      <wp:positionV relativeFrom="paragraph">
                        <wp:posOffset>15240</wp:posOffset>
                      </wp:positionV>
                      <wp:extent cx="685800" cy="685800"/>
                      <wp:effectExtent l="0" t="0" r="0" b="0"/>
                      <wp:wrapNone/>
                      <wp:docPr id="9" name="Rectangle 9"/>
                      <wp:cNvGraphicFramePr/>
                      <a:graphic xmlns:a="http://schemas.openxmlformats.org/drawingml/2006/main">
                        <a:graphicData uri="http://schemas.microsoft.com/office/word/2010/wordprocessingShape">
                          <wps:wsp>
                            <wps:cNvSpPr/>
                            <wps:spPr>
                              <a:xfrm>
                                <a:off x="0" y="0"/>
                                <a:ext cx="685800" cy="685800"/>
                              </a:xfrm>
                              <a:prstGeom prst="rect">
                                <a:avLst/>
                              </a:prstGeom>
                              <a:solidFill>
                                <a:srgbClr val="B4D8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634E1" id="Rectangle 9" o:spid="_x0000_s1026" style="position:absolute;margin-left:-.65pt;margin-top:1.2pt;width:5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" fillcolor="#b4d841" stroked="f" strokeweight="1pt"/>
                  </w:pict>
                </mc:Fallback>
              </mc:AlternateContent>
            </w:r>
          </w:p>
        </w:tc>
      </w:tr>
      <w:tr w:rsidR="00C76D70" w14:paraId="151FA3AC" w14:textId="0A102A0B" w:rsidTr="00815C0E">
        <w:trPr>
          <w:trHeight w:val="1246"/>
          <w:jc w:val="center"/>
        </w:trPr>
        <w:tc>
          <w:tcPr>
            <w:tcW w:w="1726" w:type="dxa"/>
            <w:tcBorders>
              <w:right w:val="nil"/>
            </w:tcBorders>
            <w:vAlign w:val="center"/>
          </w:tcPr>
          <w:p w14:paraId="05A9E228" w14:textId="1B2677AB" w:rsidR="00C76D70" w:rsidRPr="005F74DC" w:rsidRDefault="00C76D70" w:rsidP="00815C0E">
            <w:pPr>
              <w:rPr>
                <w:rFonts w:ascii="Lato" w:hAnsi="Lato"/>
                <w:b/>
                <w:bCs/>
                <w:sz w:val="20"/>
                <w:szCs w:val="20"/>
              </w:rPr>
            </w:pPr>
            <w:r w:rsidRPr="005F74DC">
              <w:rPr>
                <w:rFonts w:ascii="Lato" w:hAnsi="Lato"/>
                <w:b/>
                <w:bCs/>
                <w:sz w:val="20"/>
                <w:szCs w:val="20"/>
              </w:rPr>
              <w:t>Accent Color</w:t>
            </w:r>
          </w:p>
          <w:p w14:paraId="7B0632BB" w14:textId="36A376BD" w:rsidR="00C76D70" w:rsidRDefault="00C76D70" w:rsidP="00815C0E">
            <w:pPr>
              <w:rPr>
                <w:rFonts w:ascii="Lato" w:hAnsi="Lato"/>
                <w:sz w:val="20"/>
                <w:szCs w:val="20"/>
              </w:rPr>
            </w:pPr>
            <w:r w:rsidRPr="005F74DC">
              <w:rPr>
                <w:rFonts w:ascii="Lato" w:hAnsi="Lato"/>
                <w:sz w:val="20"/>
                <w:szCs w:val="20"/>
              </w:rPr>
              <w:t>Dark Green</w:t>
            </w:r>
          </w:p>
          <w:p w14:paraId="46430C7C" w14:textId="2580B94F" w:rsidR="00C76D70" w:rsidRPr="005F74DC" w:rsidRDefault="00C76D70" w:rsidP="00815C0E">
            <w:pPr>
              <w:rPr>
                <w:rFonts w:ascii="Lato" w:hAnsi="Lato"/>
                <w:sz w:val="20"/>
                <w:szCs w:val="20"/>
              </w:rPr>
            </w:pPr>
            <w:r w:rsidRPr="005F74DC">
              <w:rPr>
                <w:rFonts w:ascii="Lato" w:hAnsi="Lato"/>
                <w:sz w:val="20"/>
                <w:szCs w:val="20"/>
              </w:rPr>
              <w:t>HEX: 2BB34E</w:t>
            </w:r>
          </w:p>
        </w:tc>
        <w:tc>
          <w:tcPr>
            <w:tcW w:w="1729" w:type="dxa"/>
            <w:tcBorders>
              <w:left w:val="nil"/>
            </w:tcBorders>
            <w:vAlign w:val="center"/>
          </w:tcPr>
          <w:p w14:paraId="32B56A4B" w14:textId="5CABE372" w:rsidR="00C76D70" w:rsidRPr="005F74DC" w:rsidRDefault="007531D7" w:rsidP="00815C0E">
            <w:pPr>
              <w:jc w:val="center"/>
              <w:rPr>
                <w:rFonts w:ascii="Lato" w:hAnsi="Lato"/>
                <w:sz w:val="20"/>
                <w:szCs w:val="20"/>
              </w:rPr>
            </w:pPr>
            <w:r>
              <w:rPr>
                <w:rFonts w:ascii="Lato" w:hAnsi="Lato"/>
                <w:b/>
                <w:bCs/>
                <w:noProof/>
                <w:sz w:val="24"/>
                <w:szCs w:val="24"/>
              </w:rPr>
              <mc:AlternateContent>
                <mc:Choice Requires="wps">
                  <w:drawing>
                    <wp:anchor distT="0" distB="0" distL="114300" distR="114300" simplePos="0" relativeHeight="251668480" behindDoc="0" locked="0" layoutInCell="1" allowOverlap="1" wp14:anchorId="07763101" wp14:editId="0ECC7B45">
                      <wp:simplePos x="0" y="0"/>
                      <wp:positionH relativeFrom="column">
                        <wp:posOffset>311785</wp:posOffset>
                      </wp:positionH>
                      <wp:positionV relativeFrom="paragraph">
                        <wp:posOffset>39370</wp:posOffset>
                      </wp:positionV>
                      <wp:extent cx="274320" cy="274320"/>
                      <wp:effectExtent l="0" t="0" r="0" b="0"/>
                      <wp:wrapNone/>
                      <wp:docPr id="11" name="Rectangle 11"/>
                      <wp:cNvGraphicFramePr/>
                      <a:graphic xmlns:a="http://schemas.openxmlformats.org/drawingml/2006/main">
                        <a:graphicData uri="http://schemas.microsoft.com/office/word/2010/wordprocessingShape">
                          <wps:wsp>
                            <wps:cNvSpPr/>
                            <wps:spPr>
                              <a:xfrm>
                                <a:off x="0" y="0"/>
                                <a:ext cx="274320" cy="274320"/>
                              </a:xfrm>
                              <a:prstGeom prst="rect">
                                <a:avLst/>
                              </a:prstGeom>
                              <a:solidFill>
                                <a:srgbClr val="2BB3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387C5" id="Rectangle 11" o:spid="_x0000_s1026" style="position:absolute;margin-left:24.55pt;margin-top:3.1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" fillcolor="#2bb34e" stroked="f" strokeweight="1pt"/>
                  </w:pict>
                </mc:Fallback>
              </mc:AlternateContent>
            </w:r>
          </w:p>
        </w:tc>
        <w:tc>
          <w:tcPr>
            <w:tcW w:w="1760" w:type="dxa"/>
            <w:tcBorders>
              <w:right w:val="nil"/>
            </w:tcBorders>
            <w:vAlign w:val="center"/>
          </w:tcPr>
          <w:p w14:paraId="61B9009F" w14:textId="69A245D6" w:rsidR="00C76D70" w:rsidRPr="005F74DC" w:rsidRDefault="00C76D70" w:rsidP="00815C0E">
            <w:pPr>
              <w:rPr>
                <w:rFonts w:ascii="Lato" w:hAnsi="Lato"/>
                <w:b/>
                <w:bCs/>
                <w:sz w:val="20"/>
                <w:szCs w:val="20"/>
              </w:rPr>
            </w:pPr>
            <w:r w:rsidRPr="005F74DC">
              <w:rPr>
                <w:rFonts w:ascii="Lato" w:hAnsi="Lato"/>
                <w:b/>
                <w:bCs/>
                <w:sz w:val="20"/>
                <w:szCs w:val="20"/>
              </w:rPr>
              <w:t>Accent Color</w:t>
            </w:r>
          </w:p>
          <w:p w14:paraId="3A068BDE" w14:textId="2B907165" w:rsidR="00C76D70" w:rsidRPr="005F74DC" w:rsidRDefault="00C76D70" w:rsidP="00815C0E">
            <w:pPr>
              <w:rPr>
                <w:rFonts w:ascii="Lato" w:hAnsi="Lato"/>
                <w:sz w:val="20"/>
                <w:szCs w:val="20"/>
              </w:rPr>
            </w:pPr>
            <w:r w:rsidRPr="005F74DC">
              <w:rPr>
                <w:rFonts w:ascii="Lato" w:hAnsi="Lato"/>
                <w:sz w:val="20"/>
                <w:szCs w:val="20"/>
              </w:rPr>
              <w:t>Orange</w:t>
            </w:r>
          </w:p>
          <w:p w14:paraId="50245439" w14:textId="4520EB7C" w:rsidR="00C76D70" w:rsidRPr="005F74DC" w:rsidRDefault="00C76D70" w:rsidP="00815C0E">
            <w:pPr>
              <w:rPr>
                <w:rFonts w:ascii="Lato" w:hAnsi="Lato"/>
                <w:sz w:val="20"/>
                <w:szCs w:val="20"/>
              </w:rPr>
            </w:pPr>
            <w:r w:rsidRPr="005F74DC">
              <w:rPr>
                <w:rFonts w:ascii="Lato" w:hAnsi="Lato"/>
                <w:sz w:val="20"/>
                <w:szCs w:val="20"/>
              </w:rPr>
              <w:t>HEX: FF8931</w:t>
            </w:r>
          </w:p>
        </w:tc>
        <w:tc>
          <w:tcPr>
            <w:tcW w:w="1762" w:type="dxa"/>
            <w:tcBorders>
              <w:left w:val="nil"/>
            </w:tcBorders>
            <w:vAlign w:val="center"/>
          </w:tcPr>
          <w:p w14:paraId="74BB8B12" w14:textId="55A8D875" w:rsidR="00815C0E" w:rsidRPr="005F74DC" w:rsidRDefault="007531D7" w:rsidP="00815C0E">
            <w:pPr>
              <w:jc w:val="center"/>
              <w:rPr>
                <w:rFonts w:ascii="Lato" w:hAnsi="Lato"/>
                <w:sz w:val="20"/>
                <w:szCs w:val="20"/>
              </w:rPr>
            </w:pPr>
            <w:r>
              <w:rPr>
                <w:rFonts w:ascii="Lato" w:hAnsi="Lato"/>
                <w:b/>
                <w:bCs/>
                <w:noProof/>
                <w:sz w:val="24"/>
                <w:szCs w:val="24"/>
              </w:rPr>
              <mc:AlternateContent>
                <mc:Choice Requires="wps">
                  <w:drawing>
                    <wp:anchor distT="0" distB="0" distL="114300" distR="114300" simplePos="0" relativeHeight="251666432" behindDoc="0" locked="0" layoutInCell="1" allowOverlap="1" wp14:anchorId="56B83680" wp14:editId="7A09E4B0">
                      <wp:simplePos x="0" y="0"/>
                      <wp:positionH relativeFrom="column">
                        <wp:posOffset>207010</wp:posOffset>
                      </wp:positionH>
                      <wp:positionV relativeFrom="paragraph">
                        <wp:posOffset>17145</wp:posOffset>
                      </wp:positionV>
                      <wp:extent cx="274320" cy="274320"/>
                      <wp:effectExtent l="0" t="0" r="0" b="0"/>
                      <wp:wrapNone/>
                      <wp:docPr id="10" name="Rectangle 10"/>
                      <wp:cNvGraphicFramePr/>
                      <a:graphic xmlns:a="http://schemas.openxmlformats.org/drawingml/2006/main">
                        <a:graphicData uri="http://schemas.microsoft.com/office/word/2010/wordprocessingShape">
                          <wps:wsp>
                            <wps:cNvSpPr/>
                            <wps:spPr>
                              <a:xfrm>
                                <a:off x="0" y="0"/>
                                <a:ext cx="274320" cy="274320"/>
                              </a:xfrm>
                              <a:prstGeom prst="rect">
                                <a:avLst/>
                              </a:prstGeom>
                              <a:solidFill>
                                <a:srgbClr val="FF89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D1B10" id="Rectangle 10" o:spid="_x0000_s1026" style="position:absolute;margin-left:16.3pt;margin-top:1.3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" fillcolor="#ff8931" stroked="f" strokeweight="1pt"/>
                  </w:pict>
                </mc:Fallback>
              </mc:AlternateContent>
            </w:r>
          </w:p>
        </w:tc>
      </w:tr>
    </w:tbl>
    <w:p w14:paraId="2E5D30B9" w14:textId="7ECAD06F" w:rsidR="00133D75" w:rsidRDefault="00133D75" w:rsidP="00B64F11">
      <w:pPr>
        <w:rPr>
          <w:rFonts w:ascii="Lato" w:hAnsi="Lato"/>
          <w:b/>
          <w:bCs/>
          <w:sz w:val="24"/>
          <w:szCs w:val="24"/>
        </w:rPr>
      </w:pPr>
    </w:p>
    <w:p w14:paraId="45AB3945" w14:textId="39126413" w:rsidR="00815C0E" w:rsidRPr="007638FE" w:rsidRDefault="00083CFA" w:rsidP="00DA4EE3">
      <w:pPr>
        <w:spacing w:line="276" w:lineRule="auto"/>
        <w:rPr>
          <w:rFonts w:ascii="Lato" w:hAnsi="Lato"/>
          <w:b/>
          <w:bCs/>
        </w:rPr>
      </w:pPr>
      <w:r w:rsidRPr="007638FE">
        <w:rPr>
          <w:rFonts w:ascii="Lato" w:hAnsi="Lato"/>
          <w:b/>
          <w:bCs/>
        </w:rPr>
        <w:t>Bullets:</w:t>
      </w:r>
    </w:p>
    <w:p w14:paraId="0424C0C1" w14:textId="0CFC4A68" w:rsidR="00083CFA" w:rsidRPr="007638FE" w:rsidRDefault="00F34420" w:rsidP="00DA4EE3">
      <w:pPr>
        <w:pStyle w:val="ListParagraph"/>
        <w:numPr>
          <w:ilvl w:val="0"/>
          <w:numId w:val="6"/>
        </w:numPr>
        <w:spacing w:line="276" w:lineRule="auto"/>
        <w:rPr>
          <w:rFonts w:ascii="Lato" w:hAnsi="Lato"/>
        </w:rPr>
      </w:pPr>
      <w:r w:rsidRPr="007638FE">
        <w:rPr>
          <w:rFonts w:ascii="Lato" w:hAnsi="Lato"/>
        </w:rPr>
        <w:t xml:space="preserve">Use </w:t>
      </w:r>
      <w:r w:rsidR="00083CFA" w:rsidRPr="007638FE">
        <w:rPr>
          <w:rFonts w:ascii="Lato" w:hAnsi="Lato"/>
        </w:rPr>
        <w:t>the square bullet option</w:t>
      </w:r>
    </w:p>
    <w:p w14:paraId="7BE691DD" w14:textId="4634BD35" w:rsidR="00083CFA" w:rsidRPr="007638FE" w:rsidRDefault="00083CFA" w:rsidP="00DA4EE3">
      <w:pPr>
        <w:pStyle w:val="ListParagraph"/>
        <w:numPr>
          <w:ilvl w:val="0"/>
          <w:numId w:val="6"/>
        </w:numPr>
        <w:spacing w:line="276" w:lineRule="auto"/>
        <w:rPr>
          <w:rFonts w:ascii="Lato" w:hAnsi="Lato"/>
        </w:rPr>
      </w:pPr>
      <w:r w:rsidRPr="007638FE">
        <w:rPr>
          <w:rFonts w:ascii="Lato" w:hAnsi="Lato"/>
        </w:rPr>
        <w:t xml:space="preserve">Follow the above color guidelines </w:t>
      </w:r>
      <w:r w:rsidR="00F34420" w:rsidRPr="007638FE">
        <w:rPr>
          <w:rFonts w:ascii="Lato" w:hAnsi="Lato"/>
        </w:rPr>
        <w:t>when</w:t>
      </w:r>
      <w:r w:rsidRPr="007638FE">
        <w:rPr>
          <w:rFonts w:ascii="Lato" w:hAnsi="Lato"/>
        </w:rPr>
        <w:t xml:space="preserve"> applying color to bullets</w:t>
      </w:r>
    </w:p>
    <w:p w14:paraId="1195FBBB" w14:textId="252B0D47" w:rsidR="00083CFA" w:rsidRPr="007638FE" w:rsidRDefault="00083CFA" w:rsidP="00DA4EE3">
      <w:pPr>
        <w:pStyle w:val="ListParagraph"/>
        <w:numPr>
          <w:ilvl w:val="0"/>
          <w:numId w:val="6"/>
        </w:numPr>
        <w:spacing w:line="276" w:lineRule="auto"/>
        <w:rPr>
          <w:rFonts w:ascii="Lato" w:hAnsi="Lato"/>
        </w:rPr>
      </w:pPr>
      <w:r w:rsidRPr="007638FE">
        <w:rPr>
          <w:rFonts w:ascii="Lato" w:hAnsi="Lato"/>
        </w:rPr>
        <w:t>Black bullets are</w:t>
      </w:r>
      <w:r w:rsidR="00F34420" w:rsidRPr="007638FE">
        <w:rPr>
          <w:rFonts w:ascii="Lato" w:hAnsi="Lato"/>
        </w:rPr>
        <w:t xml:space="preserve"> </w:t>
      </w:r>
      <w:r w:rsidRPr="007638FE">
        <w:rPr>
          <w:rFonts w:ascii="Lato" w:hAnsi="Lato"/>
        </w:rPr>
        <w:t xml:space="preserve">acceptable </w:t>
      </w:r>
      <w:r w:rsidR="00011BF1">
        <w:rPr>
          <w:rFonts w:ascii="Lato" w:hAnsi="Lato"/>
        </w:rPr>
        <w:t>and preferred in more basic documents</w:t>
      </w:r>
      <w:r w:rsidRPr="007638FE">
        <w:rPr>
          <w:rFonts w:ascii="Lato" w:hAnsi="Lato"/>
        </w:rPr>
        <w:t xml:space="preserve"> </w:t>
      </w:r>
    </w:p>
    <w:p w14:paraId="07B52840" w14:textId="2008DFA1" w:rsidR="00F34420" w:rsidRPr="007638FE" w:rsidRDefault="00F34420" w:rsidP="00DA4EE3">
      <w:pPr>
        <w:spacing w:line="276" w:lineRule="auto"/>
        <w:rPr>
          <w:rFonts w:ascii="Lato" w:hAnsi="Lato"/>
        </w:rPr>
      </w:pPr>
    </w:p>
    <w:p w14:paraId="0F77DF22" w14:textId="4CE55D66" w:rsidR="00F34420" w:rsidRPr="007638FE" w:rsidRDefault="00F34420" w:rsidP="00DA4EE3">
      <w:pPr>
        <w:spacing w:line="276" w:lineRule="auto"/>
        <w:rPr>
          <w:rFonts w:ascii="Lato" w:hAnsi="Lato"/>
          <w:b/>
          <w:bCs/>
        </w:rPr>
      </w:pPr>
      <w:r w:rsidRPr="007638FE">
        <w:rPr>
          <w:rFonts w:ascii="Lato" w:hAnsi="Lato"/>
          <w:b/>
          <w:bCs/>
        </w:rPr>
        <w:t>Need more information or have questions?</w:t>
      </w:r>
    </w:p>
    <w:p w14:paraId="73DE8933" w14:textId="164CCCBF" w:rsidR="00F34420" w:rsidRPr="007638FE" w:rsidRDefault="00F34420" w:rsidP="00DA4EE3">
      <w:pPr>
        <w:pStyle w:val="ListParagraph"/>
        <w:numPr>
          <w:ilvl w:val="0"/>
          <w:numId w:val="7"/>
        </w:numPr>
        <w:spacing w:line="276" w:lineRule="auto"/>
        <w:rPr>
          <w:rFonts w:ascii="Lato" w:hAnsi="Lato"/>
        </w:rPr>
      </w:pPr>
      <w:r w:rsidRPr="007638FE">
        <w:rPr>
          <w:rFonts w:ascii="Lato" w:hAnsi="Lato"/>
        </w:rPr>
        <w:t xml:space="preserve">Visit </w:t>
      </w:r>
      <w:hyperlink r:id="rId14" w:history="1">
        <w:r w:rsidRPr="007638FE">
          <w:rPr>
            <w:rStyle w:val="Hyperlink"/>
            <w:rFonts w:ascii="Lato" w:hAnsi="Lato"/>
          </w:rPr>
          <w:t>contexture.org/brand-</w:t>
        </w:r>
        <w:proofErr w:type="spellStart"/>
        <w:r w:rsidRPr="007638FE">
          <w:rPr>
            <w:rStyle w:val="Hyperlink"/>
            <w:rFonts w:ascii="Lato" w:hAnsi="Lato"/>
          </w:rPr>
          <w:t>faqs</w:t>
        </w:r>
        <w:proofErr w:type="spellEnd"/>
        <w:r w:rsidRPr="007638FE">
          <w:rPr>
            <w:rStyle w:val="Hyperlink"/>
            <w:rFonts w:ascii="Lato" w:hAnsi="Lato"/>
          </w:rPr>
          <w:t>/</w:t>
        </w:r>
      </w:hyperlink>
      <w:r w:rsidRPr="007638FE">
        <w:rPr>
          <w:rFonts w:ascii="Lato" w:hAnsi="Lato"/>
        </w:rPr>
        <w:t xml:space="preserve"> </w:t>
      </w:r>
    </w:p>
    <w:p w14:paraId="79B701D0" w14:textId="1B577E86" w:rsidR="00F34420" w:rsidRPr="007638FE" w:rsidRDefault="00F34420" w:rsidP="00DA4EE3">
      <w:pPr>
        <w:pStyle w:val="ListParagraph"/>
        <w:numPr>
          <w:ilvl w:val="0"/>
          <w:numId w:val="7"/>
        </w:numPr>
        <w:spacing w:line="276" w:lineRule="auto"/>
        <w:rPr>
          <w:rFonts w:ascii="Lato" w:hAnsi="Lato"/>
        </w:rPr>
      </w:pPr>
      <w:r w:rsidRPr="007638FE">
        <w:rPr>
          <w:rFonts w:ascii="Lato" w:hAnsi="Lato"/>
        </w:rPr>
        <w:t xml:space="preserve">Contact </w:t>
      </w:r>
      <w:hyperlink r:id="rId15" w:history="1">
        <w:r w:rsidRPr="007638FE">
          <w:rPr>
            <w:rStyle w:val="Hyperlink"/>
            <w:rFonts w:ascii="Lato" w:hAnsi="Lato"/>
          </w:rPr>
          <w:t>MarCom@contexture.org</w:t>
        </w:r>
      </w:hyperlink>
      <w:r w:rsidRPr="007638FE">
        <w:rPr>
          <w:rFonts w:ascii="Lato" w:hAnsi="Lato"/>
        </w:rPr>
        <w:t xml:space="preserve"> </w:t>
      </w:r>
    </w:p>
    <w:p w14:paraId="069DAAEF" w14:textId="04218119" w:rsidR="00F34420" w:rsidRDefault="00F34420" w:rsidP="00F34420">
      <w:pPr>
        <w:rPr>
          <w:rFonts w:ascii="Lato" w:hAnsi="Lato"/>
          <w:sz w:val="24"/>
          <w:szCs w:val="24"/>
        </w:rPr>
      </w:pPr>
    </w:p>
    <w:p w14:paraId="146255B4" w14:textId="098B0A34" w:rsidR="00F34420" w:rsidRPr="00F34420" w:rsidRDefault="00F34420" w:rsidP="00F34420">
      <w:pPr>
        <w:jc w:val="right"/>
        <w:rPr>
          <w:rFonts w:ascii="Lato" w:hAnsi="Lato"/>
          <w:sz w:val="20"/>
          <w:szCs w:val="20"/>
        </w:rPr>
      </w:pPr>
      <w:r w:rsidRPr="00F34420">
        <w:rPr>
          <w:rFonts w:ascii="Lato" w:hAnsi="Lato"/>
          <w:sz w:val="20"/>
          <w:szCs w:val="20"/>
        </w:rPr>
        <w:t>Last updated: 2/1</w:t>
      </w:r>
      <w:r w:rsidR="007531D7">
        <w:rPr>
          <w:rFonts w:ascii="Lato" w:hAnsi="Lato"/>
          <w:sz w:val="20"/>
          <w:szCs w:val="20"/>
        </w:rPr>
        <w:t>7</w:t>
      </w:r>
      <w:r w:rsidRPr="00F34420">
        <w:rPr>
          <w:rFonts w:ascii="Lato" w:hAnsi="Lato"/>
          <w:sz w:val="20"/>
          <w:szCs w:val="20"/>
        </w:rPr>
        <w:t>/2022</w:t>
      </w:r>
    </w:p>
    <w:sectPr w:rsidR="00F34420" w:rsidRPr="00F34420" w:rsidSect="001D2AF4">
      <w:pgSz w:w="12240" w:h="15840"/>
      <w:pgMar w:top="721"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55A4" w14:textId="77777777" w:rsidR="00D50CAF" w:rsidRDefault="00D50CAF" w:rsidP="00C11BCE">
      <w:r>
        <w:separator/>
      </w:r>
    </w:p>
  </w:endnote>
  <w:endnote w:type="continuationSeparator" w:id="0">
    <w:p w14:paraId="1F2F8ADB" w14:textId="77777777" w:rsidR="00D50CAF" w:rsidRDefault="00D50CAF" w:rsidP="00C11BCE">
      <w:r>
        <w:continuationSeparator/>
      </w:r>
    </w:p>
  </w:endnote>
  <w:endnote w:type="continuationNotice" w:id="1">
    <w:p w14:paraId="4C2840CA" w14:textId="77777777" w:rsidR="00D50CAF" w:rsidRDefault="00D50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DD16" w14:textId="77777777" w:rsidR="00D50CAF" w:rsidRDefault="00D50CAF" w:rsidP="00C11BCE">
      <w:r>
        <w:separator/>
      </w:r>
    </w:p>
  </w:footnote>
  <w:footnote w:type="continuationSeparator" w:id="0">
    <w:p w14:paraId="478D2C45" w14:textId="77777777" w:rsidR="00D50CAF" w:rsidRDefault="00D50CAF" w:rsidP="00C11BCE">
      <w:r>
        <w:continuationSeparator/>
      </w:r>
    </w:p>
  </w:footnote>
  <w:footnote w:type="continuationNotice" w:id="1">
    <w:p w14:paraId="1EB39618" w14:textId="77777777" w:rsidR="00D50CAF" w:rsidRDefault="00D50C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16A"/>
    <w:multiLevelType w:val="hybridMultilevel"/>
    <w:tmpl w:val="FFFFFFFF"/>
    <w:lvl w:ilvl="0" w:tplc="A2C03770">
      <w:start w:val="1"/>
      <w:numFmt w:val="bullet"/>
      <w:lvlText w:val="•"/>
      <w:lvlJc w:val="left"/>
      <w:pPr>
        <w:ind w:left="720" w:hanging="360"/>
      </w:pPr>
      <w:rPr>
        <w:rFonts w:ascii="Arial" w:hAnsi="Arial" w:hint="default"/>
      </w:rPr>
    </w:lvl>
    <w:lvl w:ilvl="1" w:tplc="53382698">
      <w:start w:val="1"/>
      <w:numFmt w:val="bullet"/>
      <w:lvlText w:val="o"/>
      <w:lvlJc w:val="left"/>
      <w:pPr>
        <w:ind w:left="1440" w:hanging="360"/>
      </w:pPr>
      <w:rPr>
        <w:rFonts w:ascii="Courier New" w:hAnsi="Courier New" w:hint="default"/>
      </w:rPr>
    </w:lvl>
    <w:lvl w:ilvl="2" w:tplc="212AD262">
      <w:start w:val="1"/>
      <w:numFmt w:val="bullet"/>
      <w:lvlText w:val=""/>
      <w:lvlJc w:val="left"/>
      <w:pPr>
        <w:ind w:left="2160" w:hanging="360"/>
      </w:pPr>
      <w:rPr>
        <w:rFonts w:ascii="Wingdings" w:hAnsi="Wingdings" w:hint="default"/>
      </w:rPr>
    </w:lvl>
    <w:lvl w:ilvl="3" w:tplc="A1B426C0">
      <w:start w:val="1"/>
      <w:numFmt w:val="bullet"/>
      <w:lvlText w:val=""/>
      <w:lvlJc w:val="left"/>
      <w:pPr>
        <w:ind w:left="2880" w:hanging="360"/>
      </w:pPr>
      <w:rPr>
        <w:rFonts w:ascii="Symbol" w:hAnsi="Symbol" w:hint="default"/>
      </w:rPr>
    </w:lvl>
    <w:lvl w:ilvl="4" w:tplc="0E0C338C">
      <w:start w:val="1"/>
      <w:numFmt w:val="bullet"/>
      <w:lvlText w:val="o"/>
      <w:lvlJc w:val="left"/>
      <w:pPr>
        <w:ind w:left="3600" w:hanging="360"/>
      </w:pPr>
      <w:rPr>
        <w:rFonts w:ascii="Courier New" w:hAnsi="Courier New" w:hint="default"/>
      </w:rPr>
    </w:lvl>
    <w:lvl w:ilvl="5" w:tplc="CE3C66CC">
      <w:start w:val="1"/>
      <w:numFmt w:val="bullet"/>
      <w:lvlText w:val=""/>
      <w:lvlJc w:val="left"/>
      <w:pPr>
        <w:ind w:left="4320" w:hanging="360"/>
      </w:pPr>
      <w:rPr>
        <w:rFonts w:ascii="Wingdings" w:hAnsi="Wingdings" w:hint="default"/>
      </w:rPr>
    </w:lvl>
    <w:lvl w:ilvl="6" w:tplc="1FE2A578">
      <w:start w:val="1"/>
      <w:numFmt w:val="bullet"/>
      <w:lvlText w:val=""/>
      <w:lvlJc w:val="left"/>
      <w:pPr>
        <w:ind w:left="5040" w:hanging="360"/>
      </w:pPr>
      <w:rPr>
        <w:rFonts w:ascii="Symbol" w:hAnsi="Symbol" w:hint="default"/>
      </w:rPr>
    </w:lvl>
    <w:lvl w:ilvl="7" w:tplc="59A6B6A0">
      <w:start w:val="1"/>
      <w:numFmt w:val="bullet"/>
      <w:lvlText w:val="o"/>
      <w:lvlJc w:val="left"/>
      <w:pPr>
        <w:ind w:left="5760" w:hanging="360"/>
      </w:pPr>
      <w:rPr>
        <w:rFonts w:ascii="Courier New" w:hAnsi="Courier New" w:hint="default"/>
      </w:rPr>
    </w:lvl>
    <w:lvl w:ilvl="8" w:tplc="9C725EB8">
      <w:start w:val="1"/>
      <w:numFmt w:val="bullet"/>
      <w:lvlText w:val=""/>
      <w:lvlJc w:val="left"/>
      <w:pPr>
        <w:ind w:left="6480" w:hanging="360"/>
      </w:pPr>
      <w:rPr>
        <w:rFonts w:ascii="Wingdings" w:hAnsi="Wingdings" w:hint="default"/>
      </w:rPr>
    </w:lvl>
  </w:abstractNum>
  <w:abstractNum w:abstractNumId="1" w15:restartNumberingAfterBreak="0">
    <w:nsid w:val="0C055461"/>
    <w:multiLevelType w:val="hybridMultilevel"/>
    <w:tmpl w:val="C234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6598C"/>
    <w:multiLevelType w:val="hybridMultilevel"/>
    <w:tmpl w:val="2AE84C2C"/>
    <w:lvl w:ilvl="0" w:tplc="12C42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17D5F"/>
    <w:multiLevelType w:val="hybridMultilevel"/>
    <w:tmpl w:val="F4EA4EB8"/>
    <w:lvl w:ilvl="0" w:tplc="12C42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964A9"/>
    <w:multiLevelType w:val="hybridMultilevel"/>
    <w:tmpl w:val="F00CB346"/>
    <w:lvl w:ilvl="0" w:tplc="04708ECC">
      <w:start w:val="1"/>
      <w:numFmt w:val="bullet"/>
      <w:lvlText w:val="•"/>
      <w:lvlJc w:val="left"/>
      <w:pPr>
        <w:tabs>
          <w:tab w:val="num" w:pos="720"/>
        </w:tabs>
        <w:ind w:left="720" w:hanging="360"/>
      </w:pPr>
      <w:rPr>
        <w:rFonts w:ascii="Arial" w:hAnsi="Arial" w:hint="default"/>
      </w:rPr>
    </w:lvl>
    <w:lvl w:ilvl="1" w:tplc="89B69300" w:tentative="1">
      <w:start w:val="1"/>
      <w:numFmt w:val="bullet"/>
      <w:lvlText w:val="•"/>
      <w:lvlJc w:val="left"/>
      <w:pPr>
        <w:tabs>
          <w:tab w:val="num" w:pos="1440"/>
        </w:tabs>
        <w:ind w:left="1440" w:hanging="360"/>
      </w:pPr>
      <w:rPr>
        <w:rFonts w:ascii="Arial" w:hAnsi="Arial" w:hint="default"/>
      </w:rPr>
    </w:lvl>
    <w:lvl w:ilvl="2" w:tplc="D84096EA" w:tentative="1">
      <w:start w:val="1"/>
      <w:numFmt w:val="bullet"/>
      <w:lvlText w:val="•"/>
      <w:lvlJc w:val="left"/>
      <w:pPr>
        <w:tabs>
          <w:tab w:val="num" w:pos="2160"/>
        </w:tabs>
        <w:ind w:left="2160" w:hanging="360"/>
      </w:pPr>
      <w:rPr>
        <w:rFonts w:ascii="Arial" w:hAnsi="Arial" w:hint="default"/>
      </w:rPr>
    </w:lvl>
    <w:lvl w:ilvl="3" w:tplc="2FEE4592" w:tentative="1">
      <w:start w:val="1"/>
      <w:numFmt w:val="bullet"/>
      <w:lvlText w:val="•"/>
      <w:lvlJc w:val="left"/>
      <w:pPr>
        <w:tabs>
          <w:tab w:val="num" w:pos="2880"/>
        </w:tabs>
        <w:ind w:left="2880" w:hanging="360"/>
      </w:pPr>
      <w:rPr>
        <w:rFonts w:ascii="Arial" w:hAnsi="Arial" w:hint="default"/>
      </w:rPr>
    </w:lvl>
    <w:lvl w:ilvl="4" w:tplc="73A26B98" w:tentative="1">
      <w:start w:val="1"/>
      <w:numFmt w:val="bullet"/>
      <w:lvlText w:val="•"/>
      <w:lvlJc w:val="left"/>
      <w:pPr>
        <w:tabs>
          <w:tab w:val="num" w:pos="3600"/>
        </w:tabs>
        <w:ind w:left="3600" w:hanging="360"/>
      </w:pPr>
      <w:rPr>
        <w:rFonts w:ascii="Arial" w:hAnsi="Arial" w:hint="default"/>
      </w:rPr>
    </w:lvl>
    <w:lvl w:ilvl="5" w:tplc="238ABCA4" w:tentative="1">
      <w:start w:val="1"/>
      <w:numFmt w:val="bullet"/>
      <w:lvlText w:val="•"/>
      <w:lvlJc w:val="left"/>
      <w:pPr>
        <w:tabs>
          <w:tab w:val="num" w:pos="4320"/>
        </w:tabs>
        <w:ind w:left="4320" w:hanging="360"/>
      </w:pPr>
      <w:rPr>
        <w:rFonts w:ascii="Arial" w:hAnsi="Arial" w:hint="default"/>
      </w:rPr>
    </w:lvl>
    <w:lvl w:ilvl="6" w:tplc="5DA4BA08" w:tentative="1">
      <w:start w:val="1"/>
      <w:numFmt w:val="bullet"/>
      <w:lvlText w:val="•"/>
      <w:lvlJc w:val="left"/>
      <w:pPr>
        <w:tabs>
          <w:tab w:val="num" w:pos="5040"/>
        </w:tabs>
        <w:ind w:left="5040" w:hanging="360"/>
      </w:pPr>
      <w:rPr>
        <w:rFonts w:ascii="Arial" w:hAnsi="Arial" w:hint="default"/>
      </w:rPr>
    </w:lvl>
    <w:lvl w:ilvl="7" w:tplc="7494BADA" w:tentative="1">
      <w:start w:val="1"/>
      <w:numFmt w:val="bullet"/>
      <w:lvlText w:val="•"/>
      <w:lvlJc w:val="left"/>
      <w:pPr>
        <w:tabs>
          <w:tab w:val="num" w:pos="5760"/>
        </w:tabs>
        <w:ind w:left="5760" w:hanging="360"/>
      </w:pPr>
      <w:rPr>
        <w:rFonts w:ascii="Arial" w:hAnsi="Arial" w:hint="default"/>
      </w:rPr>
    </w:lvl>
    <w:lvl w:ilvl="8" w:tplc="C038C6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B66FBC"/>
    <w:multiLevelType w:val="hybridMultilevel"/>
    <w:tmpl w:val="C13EE754"/>
    <w:lvl w:ilvl="0" w:tplc="12C4252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D34D2C"/>
    <w:multiLevelType w:val="hybridMultilevel"/>
    <w:tmpl w:val="898AD37E"/>
    <w:lvl w:ilvl="0" w:tplc="349E1878">
      <w:start w:val="1"/>
      <w:numFmt w:val="bullet"/>
      <w:lvlText w:val="-"/>
      <w:lvlJc w:val="left"/>
      <w:pPr>
        <w:ind w:left="720" w:hanging="360"/>
      </w:pPr>
      <w:rPr>
        <w:rFonts w:ascii="Calibri" w:hAnsi="Calibri" w:hint="default"/>
      </w:rPr>
    </w:lvl>
    <w:lvl w:ilvl="1" w:tplc="31E2095C">
      <w:start w:val="1"/>
      <w:numFmt w:val="bullet"/>
      <w:lvlText w:val="o"/>
      <w:lvlJc w:val="left"/>
      <w:pPr>
        <w:ind w:left="1440" w:hanging="360"/>
      </w:pPr>
      <w:rPr>
        <w:rFonts w:ascii="Courier New" w:hAnsi="Courier New" w:hint="default"/>
      </w:rPr>
    </w:lvl>
    <w:lvl w:ilvl="2" w:tplc="88A0E23E">
      <w:start w:val="1"/>
      <w:numFmt w:val="bullet"/>
      <w:lvlText w:val=""/>
      <w:lvlJc w:val="left"/>
      <w:pPr>
        <w:ind w:left="2160" w:hanging="360"/>
      </w:pPr>
      <w:rPr>
        <w:rFonts w:ascii="Wingdings" w:hAnsi="Wingdings" w:hint="default"/>
      </w:rPr>
    </w:lvl>
    <w:lvl w:ilvl="3" w:tplc="1330A0B4">
      <w:start w:val="1"/>
      <w:numFmt w:val="bullet"/>
      <w:lvlText w:val=""/>
      <w:lvlJc w:val="left"/>
      <w:pPr>
        <w:ind w:left="2880" w:hanging="360"/>
      </w:pPr>
      <w:rPr>
        <w:rFonts w:ascii="Symbol" w:hAnsi="Symbol" w:hint="default"/>
      </w:rPr>
    </w:lvl>
    <w:lvl w:ilvl="4" w:tplc="A252C9A4">
      <w:start w:val="1"/>
      <w:numFmt w:val="bullet"/>
      <w:lvlText w:val="o"/>
      <w:lvlJc w:val="left"/>
      <w:pPr>
        <w:ind w:left="3600" w:hanging="360"/>
      </w:pPr>
      <w:rPr>
        <w:rFonts w:ascii="Courier New" w:hAnsi="Courier New" w:hint="default"/>
      </w:rPr>
    </w:lvl>
    <w:lvl w:ilvl="5" w:tplc="52C0FFC0">
      <w:start w:val="1"/>
      <w:numFmt w:val="bullet"/>
      <w:lvlText w:val=""/>
      <w:lvlJc w:val="left"/>
      <w:pPr>
        <w:ind w:left="4320" w:hanging="360"/>
      </w:pPr>
      <w:rPr>
        <w:rFonts w:ascii="Wingdings" w:hAnsi="Wingdings" w:hint="default"/>
      </w:rPr>
    </w:lvl>
    <w:lvl w:ilvl="6" w:tplc="23EA390C">
      <w:start w:val="1"/>
      <w:numFmt w:val="bullet"/>
      <w:lvlText w:val=""/>
      <w:lvlJc w:val="left"/>
      <w:pPr>
        <w:ind w:left="5040" w:hanging="360"/>
      </w:pPr>
      <w:rPr>
        <w:rFonts w:ascii="Symbol" w:hAnsi="Symbol" w:hint="default"/>
      </w:rPr>
    </w:lvl>
    <w:lvl w:ilvl="7" w:tplc="CB6ED154">
      <w:start w:val="1"/>
      <w:numFmt w:val="bullet"/>
      <w:lvlText w:val="o"/>
      <w:lvlJc w:val="left"/>
      <w:pPr>
        <w:ind w:left="5760" w:hanging="360"/>
      </w:pPr>
      <w:rPr>
        <w:rFonts w:ascii="Courier New" w:hAnsi="Courier New" w:hint="default"/>
      </w:rPr>
    </w:lvl>
    <w:lvl w:ilvl="8" w:tplc="2730A0A0">
      <w:start w:val="1"/>
      <w:numFmt w:val="bullet"/>
      <w:lvlText w:val=""/>
      <w:lvlJc w:val="left"/>
      <w:pPr>
        <w:ind w:left="6480" w:hanging="360"/>
      </w:pPr>
      <w:rPr>
        <w:rFonts w:ascii="Wingdings" w:hAnsi="Wingdings" w:hint="default"/>
      </w:rPr>
    </w:lvl>
  </w:abstractNum>
  <w:abstractNum w:abstractNumId="7" w15:restartNumberingAfterBreak="0">
    <w:nsid w:val="76B1377B"/>
    <w:multiLevelType w:val="hybridMultilevel"/>
    <w:tmpl w:val="348A1A22"/>
    <w:lvl w:ilvl="0" w:tplc="12C42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E0"/>
    <w:rsid w:val="00010068"/>
    <w:rsid w:val="000107E2"/>
    <w:rsid w:val="00011BF1"/>
    <w:rsid w:val="00074AEE"/>
    <w:rsid w:val="00083CFA"/>
    <w:rsid w:val="000A41D7"/>
    <w:rsid w:val="000D520D"/>
    <w:rsid w:val="00133D75"/>
    <w:rsid w:val="001C1DAD"/>
    <w:rsid w:val="001D2AF4"/>
    <w:rsid w:val="001D7FD2"/>
    <w:rsid w:val="001E6E1C"/>
    <w:rsid w:val="001F1E5C"/>
    <w:rsid w:val="002775AC"/>
    <w:rsid w:val="002A1581"/>
    <w:rsid w:val="002B04F3"/>
    <w:rsid w:val="0039363B"/>
    <w:rsid w:val="003E22DC"/>
    <w:rsid w:val="00424B38"/>
    <w:rsid w:val="00507A01"/>
    <w:rsid w:val="005671BB"/>
    <w:rsid w:val="00577D3F"/>
    <w:rsid w:val="005C7A8F"/>
    <w:rsid w:val="005F74DC"/>
    <w:rsid w:val="0060386A"/>
    <w:rsid w:val="006D4D81"/>
    <w:rsid w:val="007155B0"/>
    <w:rsid w:val="00743E6F"/>
    <w:rsid w:val="007531D7"/>
    <w:rsid w:val="00761634"/>
    <w:rsid w:val="007638FE"/>
    <w:rsid w:val="00781A30"/>
    <w:rsid w:val="00815C0E"/>
    <w:rsid w:val="008514CA"/>
    <w:rsid w:val="008F2D7B"/>
    <w:rsid w:val="008F65AB"/>
    <w:rsid w:val="009712E2"/>
    <w:rsid w:val="00993043"/>
    <w:rsid w:val="009A7A4C"/>
    <w:rsid w:val="009F0ACA"/>
    <w:rsid w:val="00A13C6B"/>
    <w:rsid w:val="00A2354B"/>
    <w:rsid w:val="00A72F73"/>
    <w:rsid w:val="00A91823"/>
    <w:rsid w:val="00A97A7D"/>
    <w:rsid w:val="00B64F11"/>
    <w:rsid w:val="00BA41A1"/>
    <w:rsid w:val="00BD71BC"/>
    <w:rsid w:val="00BF0711"/>
    <w:rsid w:val="00C11BCE"/>
    <w:rsid w:val="00C50367"/>
    <w:rsid w:val="00C61E20"/>
    <w:rsid w:val="00C76BC7"/>
    <w:rsid w:val="00C76D70"/>
    <w:rsid w:val="00D14C9B"/>
    <w:rsid w:val="00D50CAF"/>
    <w:rsid w:val="00D545DA"/>
    <w:rsid w:val="00D83D07"/>
    <w:rsid w:val="00DA4EE3"/>
    <w:rsid w:val="00DB2C0C"/>
    <w:rsid w:val="00DE198E"/>
    <w:rsid w:val="00DF57CC"/>
    <w:rsid w:val="00ED423F"/>
    <w:rsid w:val="00F213CA"/>
    <w:rsid w:val="00F34420"/>
    <w:rsid w:val="00F478BB"/>
    <w:rsid w:val="00FD44E0"/>
    <w:rsid w:val="036188F0"/>
    <w:rsid w:val="04DB6331"/>
    <w:rsid w:val="04F42D73"/>
    <w:rsid w:val="0831B2C1"/>
    <w:rsid w:val="08E28614"/>
    <w:rsid w:val="0A2A5623"/>
    <w:rsid w:val="0CC0D42E"/>
    <w:rsid w:val="103D390E"/>
    <w:rsid w:val="10B2AD2A"/>
    <w:rsid w:val="10FEA100"/>
    <w:rsid w:val="11827F81"/>
    <w:rsid w:val="11EEBF5E"/>
    <w:rsid w:val="127B1666"/>
    <w:rsid w:val="157B84B6"/>
    <w:rsid w:val="1BBE90B4"/>
    <w:rsid w:val="1CEC8D6C"/>
    <w:rsid w:val="2397F6D6"/>
    <w:rsid w:val="241638C7"/>
    <w:rsid w:val="25809FFA"/>
    <w:rsid w:val="25D5CCD0"/>
    <w:rsid w:val="26B64B57"/>
    <w:rsid w:val="297A5B18"/>
    <w:rsid w:val="2EE9D107"/>
    <w:rsid w:val="346940C1"/>
    <w:rsid w:val="352ABACF"/>
    <w:rsid w:val="35381610"/>
    <w:rsid w:val="3A2F801D"/>
    <w:rsid w:val="3CFA2871"/>
    <w:rsid w:val="3D1C43D1"/>
    <w:rsid w:val="44BC6B37"/>
    <w:rsid w:val="45D79649"/>
    <w:rsid w:val="523D0DAB"/>
    <w:rsid w:val="5267A4FE"/>
    <w:rsid w:val="55FFFFC6"/>
    <w:rsid w:val="56319CF9"/>
    <w:rsid w:val="56FAE9D0"/>
    <w:rsid w:val="5A445B4C"/>
    <w:rsid w:val="5BB50910"/>
    <w:rsid w:val="633B09AA"/>
    <w:rsid w:val="64B3DDE8"/>
    <w:rsid w:val="701DCE25"/>
    <w:rsid w:val="70EEF039"/>
    <w:rsid w:val="71793893"/>
    <w:rsid w:val="72982CEA"/>
    <w:rsid w:val="73C2B0C9"/>
    <w:rsid w:val="7531A014"/>
    <w:rsid w:val="758CD401"/>
    <w:rsid w:val="7F41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E689"/>
  <w15:chartTrackingRefBased/>
  <w15:docId w15:val="{588528FB-C7B5-4747-9647-AF40BBDA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4E0"/>
    <w:pPr>
      <w:spacing w:after="0" w:line="240" w:lineRule="auto"/>
    </w:pPr>
    <w:rPr>
      <w:rFonts w:ascii="Calibri" w:hAnsi="Calibri" w:cs="Calibri"/>
    </w:rPr>
  </w:style>
  <w:style w:type="paragraph" w:styleId="Heading1">
    <w:name w:val="heading 1"/>
    <w:basedOn w:val="Normal"/>
    <w:next w:val="Normal"/>
    <w:link w:val="Heading1Char"/>
    <w:uiPriority w:val="9"/>
    <w:qFormat/>
    <w:rsid w:val="00C76B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D44E0"/>
  </w:style>
  <w:style w:type="character" w:customStyle="1" w:styleId="scxw190975829">
    <w:name w:val="scxw190975829"/>
    <w:basedOn w:val="DefaultParagraphFont"/>
    <w:rsid w:val="00FD44E0"/>
  </w:style>
  <w:style w:type="character" w:customStyle="1" w:styleId="eop">
    <w:name w:val="eop"/>
    <w:basedOn w:val="DefaultParagraphFont"/>
    <w:rsid w:val="00FD44E0"/>
  </w:style>
  <w:style w:type="character" w:styleId="Hyperlink">
    <w:name w:val="Hyperlink"/>
    <w:basedOn w:val="DefaultParagraphFont"/>
    <w:uiPriority w:val="99"/>
    <w:unhideWhenUsed/>
    <w:rsid w:val="00FD44E0"/>
    <w:rPr>
      <w:color w:val="0563C1" w:themeColor="hyperlink"/>
      <w:u w:val="single"/>
    </w:rPr>
  </w:style>
  <w:style w:type="character" w:styleId="UnresolvedMention">
    <w:name w:val="Unresolved Mention"/>
    <w:basedOn w:val="DefaultParagraphFont"/>
    <w:uiPriority w:val="99"/>
    <w:semiHidden/>
    <w:unhideWhenUsed/>
    <w:rsid w:val="00FD44E0"/>
    <w:rPr>
      <w:color w:val="605E5C"/>
      <w:shd w:val="clear" w:color="auto" w:fill="E1DFDD"/>
    </w:rPr>
  </w:style>
  <w:style w:type="paragraph" w:styleId="Header">
    <w:name w:val="header"/>
    <w:basedOn w:val="Normal"/>
    <w:link w:val="HeaderChar"/>
    <w:uiPriority w:val="99"/>
    <w:unhideWhenUsed/>
    <w:rsid w:val="00C11BCE"/>
    <w:pPr>
      <w:tabs>
        <w:tab w:val="center" w:pos="4680"/>
        <w:tab w:val="right" w:pos="9360"/>
      </w:tabs>
    </w:pPr>
  </w:style>
  <w:style w:type="character" w:customStyle="1" w:styleId="HeaderChar">
    <w:name w:val="Header Char"/>
    <w:basedOn w:val="DefaultParagraphFont"/>
    <w:link w:val="Header"/>
    <w:uiPriority w:val="99"/>
    <w:rsid w:val="00C11BCE"/>
    <w:rPr>
      <w:rFonts w:ascii="Calibri" w:hAnsi="Calibri" w:cs="Calibri"/>
    </w:rPr>
  </w:style>
  <w:style w:type="paragraph" w:styleId="Footer">
    <w:name w:val="footer"/>
    <w:basedOn w:val="Normal"/>
    <w:link w:val="FooterChar"/>
    <w:uiPriority w:val="99"/>
    <w:unhideWhenUsed/>
    <w:rsid w:val="00C11BCE"/>
    <w:pPr>
      <w:tabs>
        <w:tab w:val="center" w:pos="4680"/>
        <w:tab w:val="right" w:pos="9360"/>
      </w:tabs>
    </w:pPr>
  </w:style>
  <w:style w:type="character" w:customStyle="1" w:styleId="FooterChar">
    <w:name w:val="Footer Char"/>
    <w:basedOn w:val="DefaultParagraphFont"/>
    <w:link w:val="Footer"/>
    <w:uiPriority w:val="99"/>
    <w:rsid w:val="00C11BCE"/>
    <w:rPr>
      <w:rFonts w:ascii="Calibri" w:hAnsi="Calibri" w:cs="Calibri"/>
    </w:rPr>
  </w:style>
  <w:style w:type="character" w:customStyle="1" w:styleId="Heading1Char">
    <w:name w:val="Heading 1 Char"/>
    <w:basedOn w:val="DefaultParagraphFont"/>
    <w:link w:val="Heading1"/>
    <w:uiPriority w:val="9"/>
    <w:rsid w:val="00C76B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6BC7"/>
    <w:pPr>
      <w:ind w:left="720"/>
      <w:contextualSpacing/>
    </w:pPr>
  </w:style>
  <w:style w:type="table" w:styleId="TableGrid">
    <w:name w:val="Table Grid"/>
    <w:basedOn w:val="TableNormal"/>
    <w:uiPriority w:val="59"/>
    <w:rsid w:val="00C76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F2D7B"/>
    <w:rPr>
      <w:color w:val="954F72" w:themeColor="followedHyperlink"/>
      <w:u w:val="single"/>
    </w:rPr>
  </w:style>
  <w:style w:type="character" w:styleId="CommentReference">
    <w:name w:val="annotation reference"/>
    <w:basedOn w:val="DefaultParagraphFont"/>
    <w:uiPriority w:val="99"/>
    <w:semiHidden/>
    <w:unhideWhenUsed/>
    <w:rsid w:val="00993043"/>
    <w:rPr>
      <w:sz w:val="16"/>
      <w:szCs w:val="16"/>
    </w:rPr>
  </w:style>
  <w:style w:type="paragraph" w:styleId="CommentText">
    <w:name w:val="annotation text"/>
    <w:basedOn w:val="Normal"/>
    <w:link w:val="CommentTextChar"/>
    <w:uiPriority w:val="99"/>
    <w:semiHidden/>
    <w:unhideWhenUsed/>
    <w:rsid w:val="00993043"/>
    <w:rPr>
      <w:sz w:val="20"/>
      <w:szCs w:val="20"/>
    </w:rPr>
  </w:style>
  <w:style w:type="character" w:customStyle="1" w:styleId="CommentTextChar">
    <w:name w:val="Comment Text Char"/>
    <w:basedOn w:val="DefaultParagraphFont"/>
    <w:link w:val="CommentText"/>
    <w:uiPriority w:val="99"/>
    <w:semiHidden/>
    <w:rsid w:val="0099304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93043"/>
    <w:rPr>
      <w:b/>
      <w:bCs/>
    </w:rPr>
  </w:style>
  <w:style w:type="character" w:customStyle="1" w:styleId="CommentSubjectChar">
    <w:name w:val="Comment Subject Char"/>
    <w:basedOn w:val="CommentTextChar"/>
    <w:link w:val="CommentSubject"/>
    <w:uiPriority w:val="99"/>
    <w:semiHidden/>
    <w:rsid w:val="00993043"/>
    <w:rPr>
      <w:rFonts w:ascii="Calibri" w:hAnsi="Calibri" w:cs="Calibri"/>
      <w:b/>
      <w:bCs/>
      <w:sz w:val="20"/>
      <w:szCs w:val="20"/>
    </w:rPr>
  </w:style>
  <w:style w:type="paragraph" w:styleId="Revision">
    <w:name w:val="Revision"/>
    <w:hidden/>
    <w:uiPriority w:val="99"/>
    <w:semiHidden/>
    <w:rsid w:val="00011BF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0827">
      <w:bodyDiv w:val="1"/>
      <w:marLeft w:val="0"/>
      <w:marRight w:val="0"/>
      <w:marTop w:val="0"/>
      <w:marBottom w:val="0"/>
      <w:divBdr>
        <w:top w:val="none" w:sz="0" w:space="0" w:color="auto"/>
        <w:left w:val="none" w:sz="0" w:space="0" w:color="auto"/>
        <w:bottom w:val="none" w:sz="0" w:space="0" w:color="auto"/>
        <w:right w:val="none" w:sz="0" w:space="0" w:color="auto"/>
      </w:divBdr>
    </w:div>
    <w:div w:id="830561043">
      <w:bodyDiv w:val="1"/>
      <w:marLeft w:val="0"/>
      <w:marRight w:val="0"/>
      <w:marTop w:val="0"/>
      <w:marBottom w:val="0"/>
      <w:divBdr>
        <w:top w:val="none" w:sz="0" w:space="0" w:color="auto"/>
        <w:left w:val="none" w:sz="0" w:space="0" w:color="auto"/>
        <w:bottom w:val="none" w:sz="0" w:space="0" w:color="auto"/>
        <w:right w:val="none" w:sz="0" w:space="0" w:color="auto"/>
      </w:divBdr>
      <w:divsChild>
        <w:div w:id="21513336">
          <w:marLeft w:val="720"/>
          <w:marRight w:val="0"/>
          <w:marTop w:val="0"/>
          <w:marBottom w:val="240"/>
          <w:divBdr>
            <w:top w:val="none" w:sz="0" w:space="0" w:color="auto"/>
            <w:left w:val="none" w:sz="0" w:space="0" w:color="auto"/>
            <w:bottom w:val="none" w:sz="0" w:space="0" w:color="auto"/>
            <w:right w:val="none" w:sz="0" w:space="0" w:color="auto"/>
          </w:divBdr>
        </w:div>
        <w:div w:id="383916482">
          <w:marLeft w:val="720"/>
          <w:marRight w:val="0"/>
          <w:marTop w:val="0"/>
          <w:marBottom w:val="240"/>
          <w:divBdr>
            <w:top w:val="none" w:sz="0" w:space="0" w:color="auto"/>
            <w:left w:val="none" w:sz="0" w:space="0" w:color="auto"/>
            <w:bottom w:val="none" w:sz="0" w:space="0" w:color="auto"/>
            <w:right w:val="none" w:sz="0" w:space="0" w:color="auto"/>
          </w:divBdr>
        </w:div>
        <w:div w:id="468208113">
          <w:marLeft w:val="720"/>
          <w:marRight w:val="0"/>
          <w:marTop w:val="0"/>
          <w:marBottom w:val="240"/>
          <w:divBdr>
            <w:top w:val="none" w:sz="0" w:space="0" w:color="auto"/>
            <w:left w:val="none" w:sz="0" w:space="0" w:color="auto"/>
            <w:bottom w:val="none" w:sz="0" w:space="0" w:color="auto"/>
            <w:right w:val="none" w:sz="0" w:space="0" w:color="auto"/>
          </w:divBdr>
        </w:div>
        <w:div w:id="488249721">
          <w:marLeft w:val="720"/>
          <w:marRight w:val="0"/>
          <w:marTop w:val="0"/>
          <w:marBottom w:val="240"/>
          <w:divBdr>
            <w:top w:val="none" w:sz="0" w:space="0" w:color="auto"/>
            <w:left w:val="none" w:sz="0" w:space="0" w:color="auto"/>
            <w:bottom w:val="none" w:sz="0" w:space="0" w:color="auto"/>
            <w:right w:val="none" w:sz="0" w:space="0" w:color="auto"/>
          </w:divBdr>
        </w:div>
        <w:div w:id="931738879">
          <w:marLeft w:val="720"/>
          <w:marRight w:val="0"/>
          <w:marTop w:val="0"/>
          <w:marBottom w:val="240"/>
          <w:divBdr>
            <w:top w:val="none" w:sz="0" w:space="0" w:color="auto"/>
            <w:left w:val="none" w:sz="0" w:space="0" w:color="auto"/>
            <w:bottom w:val="none" w:sz="0" w:space="0" w:color="auto"/>
            <w:right w:val="none" w:sz="0" w:space="0" w:color="auto"/>
          </w:divBdr>
        </w:div>
        <w:div w:id="2032610704">
          <w:marLeft w:val="720"/>
          <w:marRight w:val="0"/>
          <w:marTop w:val="0"/>
          <w:marBottom w:val="240"/>
          <w:divBdr>
            <w:top w:val="none" w:sz="0" w:space="0" w:color="auto"/>
            <w:left w:val="none" w:sz="0" w:space="0" w:color="auto"/>
            <w:bottom w:val="none" w:sz="0" w:space="0" w:color="auto"/>
            <w:right w:val="none" w:sz="0" w:space="0" w:color="auto"/>
          </w:divBdr>
        </w:div>
        <w:div w:id="2088529621">
          <w:marLeft w:val="720"/>
          <w:marRight w:val="0"/>
          <w:marTop w:val="0"/>
          <w:marBottom w:val="240"/>
          <w:divBdr>
            <w:top w:val="none" w:sz="0" w:space="0" w:color="auto"/>
            <w:left w:val="none" w:sz="0" w:space="0" w:color="auto"/>
            <w:bottom w:val="none" w:sz="0" w:space="0" w:color="auto"/>
            <w:right w:val="none" w:sz="0" w:space="0" w:color="auto"/>
          </w:divBdr>
        </w:div>
      </w:divsChild>
    </w:div>
    <w:div w:id="1401441438">
      <w:bodyDiv w:val="1"/>
      <w:marLeft w:val="0"/>
      <w:marRight w:val="0"/>
      <w:marTop w:val="0"/>
      <w:marBottom w:val="0"/>
      <w:divBdr>
        <w:top w:val="none" w:sz="0" w:space="0" w:color="auto"/>
        <w:left w:val="none" w:sz="0" w:space="0" w:color="auto"/>
        <w:bottom w:val="none" w:sz="0" w:space="0" w:color="auto"/>
        <w:right w:val="none" w:sz="0" w:space="0" w:color="auto"/>
      </w:divBdr>
    </w:div>
    <w:div w:id="15706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nts.google.com/specimen/Poppi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rCom@contextur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xture.org/brand-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CA3C3CBDE71479442B30328426FDD" ma:contentTypeVersion="14" ma:contentTypeDescription="Create a new document." ma:contentTypeScope="" ma:versionID="06e66c5fadb5d2a1808ce6edf82750e6">
  <xsd:schema xmlns:xsd="http://www.w3.org/2001/XMLSchema" xmlns:xs="http://www.w3.org/2001/XMLSchema" xmlns:p="http://schemas.microsoft.com/office/2006/metadata/properties" xmlns:ns3="1398a15b-6eec-4dd0-98d1-d3c5aef46e72" xmlns:ns4="e10b4f59-9cf1-4ec5-b419-627e9a5758c9" targetNamespace="http://schemas.microsoft.com/office/2006/metadata/properties" ma:root="true" ma:fieldsID="32df7154efa41b588dc43aae387f4da3" ns3:_="" ns4:_="">
    <xsd:import namespace="1398a15b-6eec-4dd0-98d1-d3c5aef46e72"/>
    <xsd:import namespace="e10b4f59-9cf1-4ec5-b419-627e9a5758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8a15b-6eec-4dd0-98d1-d3c5aef46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0b4f59-9cf1-4ec5-b419-627e9a5758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8BDD-0260-42F0-9372-DAA638378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8a15b-6eec-4dd0-98d1-d3c5aef46e72"/>
    <ds:schemaRef ds:uri="e10b4f59-9cf1-4ec5-b419-627e9a575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D7946-1595-437E-9571-B6153EB4C2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56C74-5F22-4432-8348-355CF9F0C750}">
  <ds:schemaRefs>
    <ds:schemaRef ds:uri="http://schemas.microsoft.com/sharepoint/v3/contenttype/forms"/>
  </ds:schemaRefs>
</ds:datastoreItem>
</file>

<file path=customXml/itemProps4.xml><?xml version="1.0" encoding="utf-8"?>
<ds:datastoreItem xmlns:ds="http://schemas.openxmlformats.org/officeDocument/2006/customXml" ds:itemID="{4FB9D94C-1AC6-4F40-8F2A-77B741ED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Mensch</dc:creator>
  <cp:keywords/>
  <dc:description/>
  <cp:lastModifiedBy>Bill Staples</cp:lastModifiedBy>
  <cp:revision>2</cp:revision>
  <dcterms:created xsi:type="dcterms:W3CDTF">2022-02-17T14:32:00Z</dcterms:created>
  <dcterms:modified xsi:type="dcterms:W3CDTF">2022-02-17T14:32:00Z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0x010100C2BCA3C3CBDE71479442B30328426FDD</vt:lpwstr>
  </property>
</Properties>
</file>